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678D" w:rsidRPr="00A43E8C" w:rsidRDefault="003B678D" w:rsidP="004F6DF3">
      <w:pPr>
        <w:spacing w:after="0" w:line="240" w:lineRule="auto"/>
        <w:jc w:val="center"/>
        <w:rPr>
          <w:rFonts w:ascii="Times New Roman" w:eastAsia="Times New Roman" w:hAnsi="Times New Roman"/>
          <w:sz w:val="24"/>
          <w:szCs w:val="24"/>
          <w:lang w:eastAsia="ru-RU"/>
        </w:rPr>
      </w:pPr>
      <w:r w:rsidRPr="00A43E8C">
        <w:rPr>
          <w:rFonts w:ascii="Times New Roman" w:eastAsia="Times New Roman" w:hAnsi="Times New Roman"/>
          <w:sz w:val="24"/>
          <w:szCs w:val="24"/>
        </w:rPr>
        <w:t xml:space="preserve">Методическая секция руководителей учреждений социального обслуживания Горнозаводского округа в дистанционном формате </w:t>
      </w:r>
      <w:r w:rsidRPr="00A43E8C">
        <w:rPr>
          <w:rFonts w:ascii="Times New Roman" w:eastAsia="Times New Roman" w:hAnsi="Times New Roman"/>
          <w:sz w:val="24"/>
          <w:szCs w:val="24"/>
          <w:u w:val="single"/>
        </w:rPr>
        <w:t>20.03.2023</w:t>
      </w:r>
    </w:p>
    <w:p w:rsidR="003C0126" w:rsidRDefault="003C0126" w:rsidP="003B678D">
      <w:pPr>
        <w:spacing w:after="0" w:line="240" w:lineRule="auto"/>
        <w:jc w:val="center"/>
        <w:rPr>
          <w:rFonts w:ascii="Times New Roman" w:eastAsia="Times New Roman" w:hAnsi="Times New Roman"/>
          <w:sz w:val="24"/>
          <w:szCs w:val="24"/>
          <w:lang w:eastAsia="ru-RU"/>
        </w:rPr>
      </w:pPr>
    </w:p>
    <w:p w:rsidR="0070474A" w:rsidRPr="00A43E8C" w:rsidRDefault="004F6DF3" w:rsidP="003B678D">
      <w:pPr>
        <w:spacing w:after="0" w:line="240" w:lineRule="auto"/>
        <w:jc w:val="center"/>
        <w:rPr>
          <w:rFonts w:ascii="Times New Roman" w:eastAsia="Times New Roman" w:hAnsi="Times New Roman"/>
          <w:sz w:val="24"/>
          <w:szCs w:val="24"/>
          <w:lang w:eastAsia="ru-RU"/>
        </w:rPr>
      </w:pPr>
      <w:r w:rsidRPr="00A43E8C">
        <w:rPr>
          <w:rFonts w:ascii="Times New Roman" w:eastAsia="Times New Roman" w:hAnsi="Times New Roman"/>
          <w:sz w:val="24"/>
          <w:szCs w:val="24"/>
          <w:lang w:eastAsia="ru-RU"/>
        </w:rPr>
        <w:t>Тема</w:t>
      </w:r>
      <w:r w:rsidR="0070474A" w:rsidRPr="00A43E8C">
        <w:rPr>
          <w:rFonts w:ascii="Times New Roman" w:eastAsia="Times New Roman" w:hAnsi="Times New Roman"/>
          <w:sz w:val="24"/>
          <w:szCs w:val="24"/>
          <w:lang w:eastAsia="ru-RU"/>
        </w:rPr>
        <w:t xml:space="preserve">: </w:t>
      </w:r>
      <w:r w:rsidR="003B678D" w:rsidRPr="00A43E8C">
        <w:rPr>
          <w:rFonts w:ascii="Times New Roman" w:hAnsi="Times New Roman"/>
          <w:color w:val="1F1F1F"/>
          <w:sz w:val="24"/>
          <w:szCs w:val="24"/>
          <w:shd w:val="clear" w:color="auto" w:fill="FFFFFF"/>
        </w:rPr>
        <w:t>Специальная оценка условий труда в учреждении</w:t>
      </w:r>
    </w:p>
    <w:p w:rsidR="004F6DF3" w:rsidRPr="00A43E8C" w:rsidRDefault="004F6DF3" w:rsidP="004F6DF3">
      <w:pPr>
        <w:spacing w:after="0" w:line="240" w:lineRule="auto"/>
        <w:jc w:val="center"/>
        <w:rPr>
          <w:rFonts w:ascii="Times New Roman" w:eastAsia="Times New Roman" w:hAnsi="Times New Roman"/>
          <w:sz w:val="24"/>
          <w:szCs w:val="24"/>
          <w:lang w:eastAsia="ru-RU"/>
        </w:rPr>
      </w:pPr>
    </w:p>
    <w:p w:rsidR="0070474A" w:rsidRPr="00A43E8C" w:rsidRDefault="0070474A" w:rsidP="0070474A">
      <w:pPr>
        <w:spacing w:after="0" w:line="240" w:lineRule="auto"/>
        <w:contextualSpacing/>
        <w:jc w:val="center"/>
        <w:rPr>
          <w:rFonts w:ascii="Times New Roman" w:eastAsia="Times New Roman" w:hAnsi="Times New Roman"/>
          <w:sz w:val="24"/>
          <w:szCs w:val="24"/>
          <w:lang w:eastAsia="ru-RU"/>
        </w:rPr>
      </w:pPr>
      <w:r w:rsidRPr="00A43E8C">
        <w:rPr>
          <w:rFonts w:ascii="Times New Roman" w:eastAsia="Times New Roman" w:hAnsi="Times New Roman"/>
          <w:sz w:val="24"/>
          <w:szCs w:val="24"/>
          <w:lang w:eastAsia="ru-RU"/>
        </w:rPr>
        <w:t>Опыт ГАУСО СО «</w:t>
      </w:r>
      <w:r w:rsidR="00082B03" w:rsidRPr="00A43E8C">
        <w:rPr>
          <w:rFonts w:ascii="Times New Roman" w:eastAsia="Times New Roman" w:hAnsi="Times New Roman"/>
          <w:sz w:val="24"/>
          <w:szCs w:val="24"/>
          <w:lang w:eastAsia="ru-RU"/>
        </w:rPr>
        <w:t xml:space="preserve">Новоуральский </w:t>
      </w:r>
      <w:r w:rsidRPr="00A43E8C">
        <w:rPr>
          <w:rFonts w:ascii="Times New Roman" w:eastAsia="Times New Roman" w:hAnsi="Times New Roman"/>
          <w:sz w:val="24"/>
          <w:szCs w:val="24"/>
          <w:lang w:eastAsia="ru-RU"/>
        </w:rPr>
        <w:t xml:space="preserve">КЦСОН» </w:t>
      </w:r>
    </w:p>
    <w:p w:rsidR="00082B03" w:rsidRPr="00A43E8C" w:rsidRDefault="00082B03" w:rsidP="00082B03">
      <w:pPr>
        <w:spacing w:after="0" w:line="240" w:lineRule="auto"/>
        <w:ind w:right="-1" w:firstLine="851"/>
        <w:jc w:val="right"/>
        <w:rPr>
          <w:rFonts w:ascii="Times New Roman" w:eastAsia="Times New Roman" w:hAnsi="Times New Roman"/>
          <w:sz w:val="24"/>
          <w:szCs w:val="24"/>
          <w:lang w:eastAsia="ru-RU"/>
        </w:rPr>
      </w:pPr>
    </w:p>
    <w:p w:rsidR="0070474A" w:rsidRPr="00A43E8C" w:rsidRDefault="00082B03" w:rsidP="00082B03">
      <w:pPr>
        <w:spacing w:after="0" w:line="240" w:lineRule="auto"/>
        <w:ind w:right="-1" w:firstLine="851"/>
        <w:jc w:val="right"/>
        <w:rPr>
          <w:rFonts w:ascii="Times New Roman" w:eastAsia="Times New Roman" w:hAnsi="Times New Roman"/>
          <w:sz w:val="24"/>
          <w:szCs w:val="24"/>
          <w:lang w:eastAsia="ru-RU"/>
        </w:rPr>
      </w:pPr>
      <w:r w:rsidRPr="00A43E8C">
        <w:rPr>
          <w:rFonts w:ascii="Times New Roman" w:eastAsia="Times New Roman" w:hAnsi="Times New Roman"/>
          <w:sz w:val="24"/>
          <w:szCs w:val="24"/>
          <w:lang w:eastAsia="ru-RU"/>
        </w:rPr>
        <w:t>Семухин И.В</w:t>
      </w:r>
      <w:r w:rsidR="0070474A" w:rsidRPr="00A43E8C">
        <w:rPr>
          <w:rFonts w:ascii="Times New Roman" w:eastAsia="Times New Roman" w:hAnsi="Times New Roman"/>
          <w:sz w:val="24"/>
          <w:szCs w:val="24"/>
          <w:lang w:eastAsia="ru-RU"/>
        </w:rPr>
        <w:t xml:space="preserve">., </w:t>
      </w:r>
      <w:r w:rsidRPr="00A43E8C">
        <w:rPr>
          <w:rFonts w:ascii="Times New Roman" w:eastAsia="Times New Roman" w:hAnsi="Times New Roman"/>
          <w:sz w:val="24"/>
          <w:szCs w:val="24"/>
          <w:lang w:eastAsia="ru-RU"/>
        </w:rPr>
        <w:t>специалист по охране труда</w:t>
      </w:r>
    </w:p>
    <w:p w:rsidR="0070474A" w:rsidRPr="00A43E8C" w:rsidRDefault="0070474A" w:rsidP="00082B03">
      <w:pPr>
        <w:spacing w:after="0" w:line="240" w:lineRule="auto"/>
        <w:ind w:right="-1" w:firstLine="851"/>
        <w:jc w:val="right"/>
        <w:rPr>
          <w:rFonts w:ascii="Times New Roman" w:eastAsia="Times New Roman" w:hAnsi="Times New Roman"/>
          <w:sz w:val="24"/>
          <w:szCs w:val="24"/>
          <w:lang w:eastAsia="ru-RU"/>
        </w:rPr>
      </w:pPr>
      <w:r w:rsidRPr="00A43E8C">
        <w:rPr>
          <w:rFonts w:ascii="Times New Roman" w:eastAsia="Times New Roman" w:hAnsi="Times New Roman"/>
          <w:sz w:val="24"/>
          <w:szCs w:val="24"/>
          <w:lang w:eastAsia="ru-RU"/>
        </w:rPr>
        <w:t>ГАУСО СО «</w:t>
      </w:r>
      <w:r w:rsidR="00082B03" w:rsidRPr="00A43E8C">
        <w:rPr>
          <w:rFonts w:ascii="Times New Roman" w:eastAsia="Times New Roman" w:hAnsi="Times New Roman"/>
          <w:sz w:val="24"/>
          <w:szCs w:val="24"/>
          <w:lang w:eastAsia="ru-RU"/>
        </w:rPr>
        <w:t xml:space="preserve">Новоуральский </w:t>
      </w:r>
      <w:r w:rsidRPr="00A43E8C">
        <w:rPr>
          <w:rFonts w:ascii="Times New Roman" w:eastAsia="Times New Roman" w:hAnsi="Times New Roman"/>
          <w:sz w:val="24"/>
          <w:szCs w:val="24"/>
          <w:lang w:eastAsia="ru-RU"/>
        </w:rPr>
        <w:t>КЦСОН»</w:t>
      </w:r>
    </w:p>
    <w:p w:rsidR="0070474A" w:rsidRPr="00A43E8C" w:rsidRDefault="0070474A" w:rsidP="0070474A">
      <w:pPr>
        <w:spacing w:after="0" w:line="240" w:lineRule="auto"/>
        <w:ind w:right="-1" w:firstLine="851"/>
        <w:jc w:val="right"/>
        <w:rPr>
          <w:rFonts w:ascii="Times New Roman" w:eastAsia="Times New Roman" w:hAnsi="Times New Roman"/>
          <w:b/>
          <w:sz w:val="24"/>
          <w:szCs w:val="24"/>
          <w:lang w:eastAsia="ru-RU"/>
        </w:rPr>
      </w:pPr>
    </w:p>
    <w:p w:rsidR="000605F0" w:rsidRPr="00A43E8C" w:rsidRDefault="003B678D" w:rsidP="005B28D7">
      <w:pPr>
        <w:pStyle w:val="a5"/>
        <w:spacing w:before="0" w:beforeAutospacing="0" w:after="0" w:afterAutospacing="0"/>
        <w:ind w:firstLine="539"/>
        <w:jc w:val="both"/>
      </w:pPr>
      <w:r w:rsidRPr="00A43E8C">
        <w:t xml:space="preserve">С 1998г. я занимался вопросами аттестации рабочих по условиям труда, а с 2014г. </w:t>
      </w:r>
      <w:r w:rsidR="000605F0" w:rsidRPr="00A43E8C">
        <w:t>специальной оценке условий труда в качестве эксперта. Специальная оценка условий труда проводится в соответствии с федеральным</w:t>
      </w:r>
      <w:r w:rsidRPr="00A43E8C">
        <w:t xml:space="preserve"> закон</w:t>
      </w:r>
      <w:r w:rsidR="000605F0" w:rsidRPr="00A43E8C">
        <w:t>ом</w:t>
      </w:r>
      <w:r w:rsidRPr="00A43E8C">
        <w:t xml:space="preserve"> от 28.12.2013 N 426-ФЗ "О сп</w:t>
      </w:r>
      <w:r w:rsidR="000605F0" w:rsidRPr="00A43E8C">
        <w:t>ециальной оценке условий труда" с учетом особенностей организаций, установленных постановлением Правительства РФ от 14.10.2022 N 1830 "О перечне рабочих мест в организациях, осуществляющих отдельные виды деятельности, в отношении которых специальная оценка условий труда проводится с учетом устанавливаемых уполномоченным федеральным органом исполнительной власти особенностей"</w:t>
      </w:r>
      <w:r w:rsidR="005B28D7" w:rsidRPr="00A43E8C">
        <w:t>:</w:t>
      </w:r>
      <w:r w:rsidR="000605F0" w:rsidRPr="00A43E8C">
        <w:t xml:space="preserve"> </w:t>
      </w:r>
    </w:p>
    <w:p w:rsidR="000605F0" w:rsidRPr="00A43E8C" w:rsidRDefault="000605F0" w:rsidP="000605F0">
      <w:pPr>
        <w:pStyle w:val="a5"/>
        <w:spacing w:before="0" w:beforeAutospacing="0" w:after="0" w:afterAutospacing="0"/>
        <w:ind w:firstLine="539"/>
        <w:jc w:val="both"/>
      </w:pPr>
      <w:r w:rsidRPr="00A43E8C">
        <w:t xml:space="preserve">13. </w:t>
      </w:r>
      <w:r w:rsidRPr="00A43E8C">
        <w:rPr>
          <w:u w:val="single"/>
        </w:rPr>
        <w:t>Рабочие места медицинских работников</w:t>
      </w:r>
      <w:r w:rsidRPr="00A43E8C">
        <w:t xml:space="preserve">, непосредственно оказывающих </w:t>
      </w:r>
      <w:r w:rsidRPr="00A43E8C">
        <w:rPr>
          <w:u w:val="single"/>
        </w:rPr>
        <w:t>психиатрическую и иную медицинскую помощь лицам с психическими расстройствами и расстройствами поведения, а также медицинских и иных работников, непосредственно обслуживающих больных с психическими расстройствами и расстройствами поведения</w:t>
      </w:r>
      <w:r w:rsidRPr="00A43E8C">
        <w:t>:</w:t>
      </w:r>
    </w:p>
    <w:p w:rsidR="000605F0" w:rsidRPr="00A43E8C" w:rsidRDefault="000605F0" w:rsidP="000605F0">
      <w:pPr>
        <w:pStyle w:val="a5"/>
        <w:spacing w:before="0" w:beforeAutospacing="0" w:after="0" w:afterAutospacing="0"/>
        <w:ind w:firstLine="539"/>
        <w:jc w:val="both"/>
      </w:pPr>
      <w:r w:rsidRPr="00A43E8C">
        <w:t xml:space="preserve">в психиатрических, психоневрологических, нейрохирургических, наркологических лечебно-профилактических медицинских организациях, структурных подразделениях (в том числе в отделениях, кабинетах, лечебно-производственных (трудовых) мастерских) иных лечебно-профилактических медицинских организаций, оказывающих психиатрическую помощь, </w:t>
      </w:r>
      <w:r w:rsidRPr="00A43E8C">
        <w:rPr>
          <w:u w:val="single"/>
        </w:rPr>
        <w:t>стационарных организациях социального обслуживания, предназначенных для лиц, страдающих психическими расстройствами;</w:t>
      </w:r>
      <w:r w:rsidRPr="00A43E8C">
        <w:t xml:space="preserve"> </w:t>
      </w:r>
    </w:p>
    <w:p w:rsidR="005B28D7" w:rsidRDefault="000605F0" w:rsidP="000605F0">
      <w:pPr>
        <w:pStyle w:val="a5"/>
        <w:spacing w:before="0" w:beforeAutospacing="0" w:after="0" w:afterAutospacing="0"/>
        <w:ind w:firstLine="540"/>
        <w:jc w:val="both"/>
      </w:pPr>
      <w:proofErr w:type="gramStart"/>
      <w:r w:rsidRPr="00A43E8C">
        <w:rPr>
          <w:u w:val="single"/>
        </w:rPr>
        <w:t>в детских</w:t>
      </w:r>
      <w:r w:rsidRPr="00A43E8C">
        <w:t xml:space="preserve"> психиатрических, психоневрологических лечебно-профилактических медицинских организациях, в том числе в домах ребенка для детей с поражением центральной нервной системы с нарушениями психики, структурных подразделениях (в том числе в отделениях, отделах, кабинетах) иных лечебно-профилактических медицинских организаций, оказывающих психиатрическую помощь, кроме предназначенных для лечения детей с поражением центральной нервной системы без нарушения психики, </w:t>
      </w:r>
      <w:r w:rsidRPr="00A43E8C">
        <w:rPr>
          <w:u w:val="single"/>
        </w:rPr>
        <w:t>стационарных организациях социального обслуживания, предназначенных для детей-инвалидов, страдающих</w:t>
      </w:r>
      <w:proofErr w:type="gramEnd"/>
      <w:r w:rsidRPr="00A43E8C">
        <w:rPr>
          <w:u w:val="single"/>
        </w:rPr>
        <w:t xml:space="preserve"> </w:t>
      </w:r>
      <w:proofErr w:type="gramStart"/>
      <w:r w:rsidRPr="00A43E8C">
        <w:rPr>
          <w:u w:val="single"/>
        </w:rPr>
        <w:t>психическими расстройствами</w:t>
      </w:r>
      <w:r w:rsidRPr="00A43E8C">
        <w:t>, образовательных организациях, осуществляющих обучение умственно отсталых детей и детей, страдающих психическими заболеваниями, образовательных организациях, структурные подразделения которых реализуют образовательные программы для умственно отсталых детей и детей, страда</w:t>
      </w:r>
      <w:r w:rsidR="005B28D7" w:rsidRPr="00A43E8C">
        <w:t>ющих психическими заболеваниями.</w:t>
      </w:r>
      <w:proofErr w:type="gramEnd"/>
    </w:p>
    <w:p w:rsidR="00E0318E" w:rsidRDefault="00E0318E" w:rsidP="000605F0">
      <w:pPr>
        <w:pStyle w:val="a5"/>
        <w:spacing w:before="0" w:beforeAutospacing="0" w:after="0" w:afterAutospacing="0"/>
        <w:ind w:firstLine="540"/>
        <w:jc w:val="both"/>
      </w:pPr>
      <w:r>
        <w:t xml:space="preserve">В </w:t>
      </w:r>
      <w:r w:rsidRPr="00A43E8C">
        <w:t>ГАУСО СО «Новоуральский КЦСОН»</w:t>
      </w:r>
      <w:r>
        <w:t xml:space="preserve"> таких особенностей нет.</w:t>
      </w:r>
    </w:p>
    <w:p w:rsidR="00E0318E" w:rsidRPr="00A43E8C" w:rsidRDefault="00E0318E" w:rsidP="000605F0">
      <w:pPr>
        <w:pStyle w:val="a5"/>
        <w:spacing w:before="0" w:beforeAutospacing="0" w:after="0" w:afterAutospacing="0"/>
        <w:ind w:firstLine="540"/>
        <w:jc w:val="both"/>
      </w:pPr>
    </w:p>
    <w:p w:rsidR="005B28D7" w:rsidRDefault="005B28D7" w:rsidP="005B28D7">
      <w:pPr>
        <w:pStyle w:val="3"/>
        <w:shd w:val="clear" w:color="auto" w:fill="FFFFFF"/>
        <w:spacing w:before="0" w:beforeAutospacing="0"/>
        <w:rPr>
          <w:sz w:val="28"/>
          <w:szCs w:val="28"/>
        </w:rPr>
      </w:pPr>
    </w:p>
    <w:p w:rsidR="005B28D7" w:rsidRDefault="005B28D7" w:rsidP="005B28D7">
      <w:pPr>
        <w:pStyle w:val="3"/>
        <w:shd w:val="clear" w:color="auto" w:fill="FFFFFF"/>
        <w:spacing w:before="0" w:beforeAutospacing="0"/>
        <w:rPr>
          <w:sz w:val="28"/>
          <w:szCs w:val="28"/>
        </w:rPr>
        <w:sectPr w:rsidR="005B28D7" w:rsidSect="00142A51">
          <w:pgSz w:w="11906" w:h="16838"/>
          <w:pgMar w:top="851" w:right="851" w:bottom="851" w:left="1701" w:header="709" w:footer="709" w:gutter="0"/>
          <w:cols w:space="708"/>
          <w:docGrid w:linePitch="360"/>
        </w:sectPr>
      </w:pPr>
    </w:p>
    <w:p w:rsidR="005B28D7" w:rsidRPr="00766C6C" w:rsidRDefault="005B28D7" w:rsidP="005B28D7">
      <w:pPr>
        <w:pStyle w:val="3"/>
        <w:shd w:val="clear" w:color="auto" w:fill="FFFFFF"/>
        <w:spacing w:before="0" w:beforeAutospacing="0"/>
        <w:rPr>
          <w:b w:val="0"/>
          <w:bCs w:val="0"/>
          <w:color w:val="212529"/>
          <w:sz w:val="24"/>
          <w:szCs w:val="24"/>
        </w:rPr>
      </w:pPr>
      <w:r w:rsidRPr="00766C6C">
        <w:rPr>
          <w:b w:val="0"/>
          <w:sz w:val="24"/>
          <w:szCs w:val="24"/>
        </w:rPr>
        <w:lastRenderedPageBreak/>
        <w:t xml:space="preserve">Специальная оценка условий труда проводилась в </w:t>
      </w:r>
      <w:r w:rsidR="00E43612" w:rsidRPr="00766C6C">
        <w:rPr>
          <w:b w:val="0"/>
          <w:sz w:val="24"/>
          <w:szCs w:val="24"/>
        </w:rPr>
        <w:t>ГАУСО СО «Новоуральский КЦСОН»</w:t>
      </w:r>
    </w:p>
    <w:tbl>
      <w:tblPr>
        <w:tblW w:w="15459" w:type="dxa"/>
        <w:tblCellSpacing w:w="15" w:type="dxa"/>
        <w:tblInd w:w="10" w:type="dxa"/>
        <w:tblBorders>
          <w:bottom w:val="single" w:sz="6" w:space="0" w:color="111111"/>
        </w:tblBorders>
        <w:tblLayout w:type="fixed"/>
        <w:tblCellMar>
          <w:top w:w="15" w:type="dxa"/>
          <w:left w:w="15" w:type="dxa"/>
          <w:bottom w:w="15" w:type="dxa"/>
          <w:right w:w="15" w:type="dxa"/>
        </w:tblCellMar>
        <w:tblLook w:val="04A0" w:firstRow="1" w:lastRow="0" w:firstColumn="1" w:lastColumn="0" w:noHBand="0" w:noVBand="1"/>
      </w:tblPr>
      <w:tblGrid>
        <w:gridCol w:w="2135"/>
        <w:gridCol w:w="1417"/>
        <w:gridCol w:w="1134"/>
        <w:gridCol w:w="4253"/>
        <w:gridCol w:w="1134"/>
        <w:gridCol w:w="1843"/>
        <w:gridCol w:w="1842"/>
        <w:gridCol w:w="1701"/>
      </w:tblGrid>
      <w:tr w:rsidR="00E43612" w:rsidRPr="005B28D7" w:rsidTr="00766C6C">
        <w:trPr>
          <w:trHeight w:val="801"/>
          <w:tblHeader/>
          <w:tblCellSpacing w:w="15" w:type="dxa"/>
        </w:trPr>
        <w:tc>
          <w:tcPr>
            <w:tcW w:w="2090"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E43612" w:rsidRPr="005B28D7" w:rsidRDefault="00E43612" w:rsidP="00766C6C">
            <w:pPr>
              <w:spacing w:after="0" w:line="240" w:lineRule="auto"/>
              <w:rPr>
                <w:rFonts w:ascii="Times New Roman" w:eastAsia="Times New Roman" w:hAnsi="Times New Roman"/>
                <w:bCs/>
                <w:sz w:val="24"/>
                <w:szCs w:val="24"/>
                <w:lang w:eastAsia="ru-RU"/>
              </w:rPr>
            </w:pPr>
            <w:r w:rsidRPr="005B28D7">
              <w:rPr>
                <w:rFonts w:ascii="Times New Roman" w:eastAsia="Times New Roman" w:hAnsi="Times New Roman"/>
                <w:bCs/>
                <w:sz w:val="24"/>
                <w:szCs w:val="24"/>
                <w:lang w:eastAsia="ru-RU"/>
              </w:rPr>
              <w:t>Номер отчета</w:t>
            </w:r>
            <w:r w:rsidR="00766C6C">
              <w:rPr>
                <w:rFonts w:ascii="Times New Roman" w:eastAsia="Times New Roman" w:hAnsi="Times New Roman"/>
                <w:bCs/>
                <w:sz w:val="24"/>
                <w:szCs w:val="24"/>
                <w:lang w:eastAsia="ru-RU"/>
              </w:rPr>
              <w:t xml:space="preserve"> / Идентификационный номер СОУТ</w:t>
            </w:r>
          </w:p>
        </w:tc>
        <w:tc>
          <w:tcPr>
            <w:tcW w:w="1387"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E43612" w:rsidRPr="005B28D7" w:rsidRDefault="00E43612" w:rsidP="005B28D7">
            <w:pPr>
              <w:spacing w:after="0" w:line="240" w:lineRule="auto"/>
              <w:rPr>
                <w:rFonts w:ascii="Times New Roman" w:eastAsia="Times New Roman" w:hAnsi="Times New Roman"/>
                <w:bCs/>
                <w:sz w:val="24"/>
                <w:szCs w:val="24"/>
                <w:lang w:eastAsia="ru-RU"/>
              </w:rPr>
            </w:pPr>
            <w:r w:rsidRPr="005B28D7">
              <w:rPr>
                <w:rFonts w:ascii="Times New Roman" w:eastAsia="Times New Roman" w:hAnsi="Times New Roman"/>
                <w:bCs/>
                <w:sz w:val="24"/>
                <w:szCs w:val="24"/>
                <w:lang w:eastAsia="ru-RU"/>
              </w:rPr>
              <w:t>Рабочие места</w:t>
            </w:r>
          </w:p>
          <w:p w:rsidR="00E43612" w:rsidRPr="005B28D7" w:rsidRDefault="00E43612" w:rsidP="005B28D7">
            <w:pPr>
              <w:spacing w:after="0" w:line="240" w:lineRule="auto"/>
              <w:textAlignment w:val="center"/>
              <w:rPr>
                <w:rFonts w:ascii="Times New Roman" w:eastAsia="Times New Roman" w:hAnsi="Times New Roman"/>
                <w:bCs/>
                <w:sz w:val="24"/>
                <w:szCs w:val="24"/>
                <w:lang w:eastAsia="ru-RU"/>
              </w:rPr>
            </w:pPr>
            <w:r w:rsidRPr="005B28D7">
              <w:rPr>
                <w:rFonts w:ascii="Times New Roman" w:eastAsia="Times New Roman" w:hAnsi="Times New Roman"/>
                <w:bCs/>
                <w:sz w:val="24"/>
                <w:szCs w:val="24"/>
                <w:lang w:eastAsia="ru-RU"/>
              </w:rPr>
              <w:t>  </w:t>
            </w:r>
          </w:p>
        </w:tc>
        <w:tc>
          <w:tcPr>
            <w:tcW w:w="1104"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E43612" w:rsidRPr="005B28D7" w:rsidRDefault="00E43612" w:rsidP="005B28D7">
            <w:pPr>
              <w:spacing w:after="0" w:line="240" w:lineRule="auto"/>
              <w:rPr>
                <w:rFonts w:ascii="Times New Roman" w:eastAsia="Times New Roman" w:hAnsi="Times New Roman"/>
                <w:bCs/>
                <w:sz w:val="24"/>
                <w:szCs w:val="24"/>
                <w:lang w:eastAsia="ru-RU"/>
              </w:rPr>
            </w:pPr>
            <w:r w:rsidRPr="005B28D7">
              <w:rPr>
                <w:rFonts w:ascii="Times New Roman" w:eastAsia="Times New Roman" w:hAnsi="Times New Roman"/>
                <w:bCs/>
                <w:sz w:val="24"/>
                <w:szCs w:val="24"/>
                <w:lang w:eastAsia="ru-RU"/>
              </w:rPr>
              <w:t>Работники</w:t>
            </w:r>
          </w:p>
          <w:p w:rsidR="00E43612" w:rsidRPr="005B28D7" w:rsidRDefault="00E43612" w:rsidP="005B28D7">
            <w:pPr>
              <w:spacing w:after="0" w:line="240" w:lineRule="auto"/>
              <w:textAlignment w:val="center"/>
              <w:rPr>
                <w:rFonts w:ascii="Times New Roman" w:eastAsia="Times New Roman" w:hAnsi="Times New Roman"/>
                <w:bCs/>
                <w:sz w:val="24"/>
                <w:szCs w:val="24"/>
                <w:lang w:eastAsia="ru-RU"/>
              </w:rPr>
            </w:pPr>
            <w:r w:rsidRPr="005B28D7">
              <w:rPr>
                <w:rFonts w:ascii="Times New Roman" w:eastAsia="Times New Roman" w:hAnsi="Times New Roman"/>
                <w:bCs/>
                <w:sz w:val="24"/>
                <w:szCs w:val="24"/>
                <w:lang w:eastAsia="ru-RU"/>
              </w:rPr>
              <w:t>  </w:t>
            </w:r>
          </w:p>
        </w:tc>
        <w:tc>
          <w:tcPr>
            <w:tcW w:w="4223"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E43612" w:rsidRPr="005B28D7" w:rsidRDefault="00E43612" w:rsidP="005B28D7">
            <w:pPr>
              <w:spacing w:after="0" w:line="240" w:lineRule="auto"/>
              <w:rPr>
                <w:rFonts w:ascii="Times New Roman" w:eastAsia="Times New Roman" w:hAnsi="Times New Roman"/>
                <w:bCs/>
                <w:sz w:val="24"/>
                <w:szCs w:val="24"/>
                <w:lang w:eastAsia="ru-RU"/>
              </w:rPr>
            </w:pPr>
            <w:r w:rsidRPr="005B28D7">
              <w:rPr>
                <w:rFonts w:ascii="Times New Roman" w:eastAsia="Times New Roman" w:hAnsi="Times New Roman"/>
                <w:bCs/>
                <w:sz w:val="24"/>
                <w:szCs w:val="24"/>
                <w:lang w:eastAsia="ru-RU"/>
              </w:rPr>
              <w:t>Работодатель (Название, ИНН, ОГРН)</w:t>
            </w:r>
          </w:p>
          <w:p w:rsidR="00E43612" w:rsidRPr="005B28D7" w:rsidRDefault="00E43612" w:rsidP="005B28D7">
            <w:pPr>
              <w:spacing w:after="0" w:line="240" w:lineRule="auto"/>
              <w:textAlignment w:val="center"/>
              <w:rPr>
                <w:rFonts w:ascii="Times New Roman" w:eastAsia="Times New Roman" w:hAnsi="Times New Roman"/>
                <w:bCs/>
                <w:sz w:val="24"/>
                <w:szCs w:val="24"/>
                <w:lang w:eastAsia="ru-RU"/>
              </w:rPr>
            </w:pPr>
            <w:r w:rsidRPr="005B28D7">
              <w:rPr>
                <w:rFonts w:ascii="Times New Roman" w:eastAsia="Times New Roman" w:hAnsi="Times New Roman"/>
                <w:bCs/>
                <w:sz w:val="24"/>
                <w:szCs w:val="24"/>
                <w:lang w:eastAsia="ru-RU"/>
              </w:rPr>
              <w:t>  </w:t>
            </w:r>
          </w:p>
        </w:tc>
        <w:tc>
          <w:tcPr>
            <w:tcW w:w="1104"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E43612" w:rsidRPr="005B28D7" w:rsidRDefault="00E43612" w:rsidP="005B28D7">
            <w:pPr>
              <w:spacing w:after="0" w:line="240" w:lineRule="auto"/>
              <w:rPr>
                <w:rFonts w:ascii="Times New Roman" w:eastAsia="Times New Roman" w:hAnsi="Times New Roman"/>
                <w:bCs/>
                <w:sz w:val="24"/>
                <w:szCs w:val="24"/>
                <w:lang w:eastAsia="ru-RU"/>
              </w:rPr>
            </w:pPr>
            <w:r w:rsidRPr="005B28D7">
              <w:rPr>
                <w:rFonts w:ascii="Times New Roman" w:eastAsia="Times New Roman" w:hAnsi="Times New Roman"/>
                <w:bCs/>
                <w:sz w:val="24"/>
                <w:szCs w:val="24"/>
                <w:lang w:eastAsia="ru-RU"/>
              </w:rPr>
              <w:t>ОКВЭД</w:t>
            </w:r>
          </w:p>
          <w:p w:rsidR="00E43612" w:rsidRPr="005B28D7" w:rsidRDefault="00E43612" w:rsidP="005B28D7">
            <w:pPr>
              <w:spacing w:after="0" w:line="240" w:lineRule="auto"/>
              <w:textAlignment w:val="center"/>
              <w:rPr>
                <w:rFonts w:ascii="Times New Roman" w:eastAsia="Times New Roman" w:hAnsi="Times New Roman"/>
                <w:bCs/>
                <w:sz w:val="24"/>
                <w:szCs w:val="24"/>
                <w:lang w:eastAsia="ru-RU"/>
              </w:rPr>
            </w:pPr>
            <w:r w:rsidRPr="005B28D7">
              <w:rPr>
                <w:rFonts w:ascii="Times New Roman" w:eastAsia="Times New Roman" w:hAnsi="Times New Roman"/>
                <w:bCs/>
                <w:sz w:val="24"/>
                <w:szCs w:val="24"/>
                <w:lang w:eastAsia="ru-RU"/>
              </w:rPr>
              <w:t>  </w:t>
            </w:r>
          </w:p>
        </w:tc>
        <w:tc>
          <w:tcPr>
            <w:tcW w:w="1813"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E43612" w:rsidRPr="005B28D7" w:rsidRDefault="00E43612" w:rsidP="005B28D7">
            <w:pPr>
              <w:spacing w:after="0" w:line="240" w:lineRule="auto"/>
              <w:rPr>
                <w:rFonts w:ascii="Times New Roman" w:eastAsia="Times New Roman" w:hAnsi="Times New Roman"/>
                <w:bCs/>
                <w:sz w:val="24"/>
                <w:szCs w:val="24"/>
                <w:lang w:eastAsia="ru-RU"/>
              </w:rPr>
            </w:pPr>
            <w:r w:rsidRPr="005B28D7">
              <w:rPr>
                <w:rFonts w:ascii="Times New Roman" w:eastAsia="Times New Roman" w:hAnsi="Times New Roman"/>
                <w:bCs/>
                <w:sz w:val="24"/>
                <w:szCs w:val="24"/>
                <w:lang w:eastAsia="ru-RU"/>
              </w:rPr>
              <w:t>Организация, проводящая СОУТ</w:t>
            </w:r>
          </w:p>
        </w:tc>
        <w:tc>
          <w:tcPr>
            <w:tcW w:w="1812"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E43612" w:rsidRPr="005B28D7" w:rsidRDefault="00E43612" w:rsidP="00E43612">
            <w:pPr>
              <w:spacing w:after="0" w:line="240" w:lineRule="auto"/>
              <w:rPr>
                <w:rFonts w:ascii="Times New Roman" w:eastAsia="Times New Roman" w:hAnsi="Times New Roman"/>
                <w:bCs/>
                <w:sz w:val="24"/>
                <w:szCs w:val="24"/>
                <w:lang w:eastAsia="ru-RU"/>
              </w:rPr>
            </w:pPr>
            <w:r w:rsidRPr="005B28D7">
              <w:rPr>
                <w:rFonts w:ascii="Times New Roman" w:eastAsia="Times New Roman" w:hAnsi="Times New Roman"/>
                <w:bCs/>
                <w:sz w:val="24"/>
                <w:szCs w:val="24"/>
                <w:lang w:eastAsia="ru-RU"/>
              </w:rPr>
              <w:t>Да</w:t>
            </w:r>
            <w:r>
              <w:rPr>
                <w:rFonts w:ascii="Times New Roman" w:eastAsia="Times New Roman" w:hAnsi="Times New Roman"/>
                <w:bCs/>
                <w:sz w:val="24"/>
                <w:szCs w:val="24"/>
                <w:lang w:eastAsia="ru-RU"/>
              </w:rPr>
              <w:t>та утверждения отчета</w:t>
            </w:r>
          </w:p>
        </w:tc>
        <w:tc>
          <w:tcPr>
            <w:tcW w:w="1656"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E43612" w:rsidRPr="00E43612" w:rsidRDefault="00E43612" w:rsidP="00E43612">
            <w:pPr>
              <w:spacing w:after="0" w:line="240" w:lineRule="auto"/>
              <w:rPr>
                <w:rFonts w:ascii="Times New Roman" w:eastAsia="Times New Roman" w:hAnsi="Times New Roman"/>
                <w:bCs/>
                <w:sz w:val="24"/>
                <w:szCs w:val="24"/>
                <w:lang w:eastAsia="ru-RU"/>
              </w:rPr>
            </w:pPr>
            <w:r w:rsidRPr="00E43612">
              <w:rPr>
                <w:rFonts w:ascii="Times New Roman" w:eastAsia="Times New Roman" w:hAnsi="Times New Roman"/>
                <w:bCs/>
                <w:sz w:val="24"/>
                <w:szCs w:val="24"/>
                <w:lang w:eastAsia="ru-RU"/>
              </w:rPr>
              <w:t>Статус отчёта</w:t>
            </w:r>
          </w:p>
          <w:p w:rsidR="00E43612" w:rsidRPr="005B28D7" w:rsidRDefault="00E43612" w:rsidP="00E43612">
            <w:pPr>
              <w:spacing w:after="0" w:line="240" w:lineRule="auto"/>
              <w:textAlignment w:val="center"/>
              <w:rPr>
                <w:rFonts w:ascii="Times New Roman" w:eastAsia="Times New Roman" w:hAnsi="Times New Roman"/>
                <w:b/>
                <w:bCs/>
                <w:sz w:val="24"/>
                <w:szCs w:val="24"/>
                <w:lang w:eastAsia="ru-RU"/>
              </w:rPr>
            </w:pPr>
            <w:r w:rsidRPr="005B28D7">
              <w:rPr>
                <w:rFonts w:ascii="Times New Roman" w:eastAsia="Times New Roman" w:hAnsi="Times New Roman"/>
                <w:b/>
                <w:bCs/>
                <w:sz w:val="24"/>
                <w:szCs w:val="24"/>
                <w:lang w:eastAsia="ru-RU"/>
              </w:rPr>
              <w:t> </w:t>
            </w:r>
          </w:p>
        </w:tc>
      </w:tr>
      <w:tr w:rsidR="00E43612" w:rsidRPr="005B28D7" w:rsidTr="00E43612">
        <w:trPr>
          <w:tblCellSpacing w:w="15" w:type="dxa"/>
        </w:trPr>
        <w:tc>
          <w:tcPr>
            <w:tcW w:w="2090" w:type="dxa"/>
            <w:tcBorders>
              <w:top w:val="single" w:sz="4" w:space="0" w:color="auto"/>
              <w:left w:val="single" w:sz="4" w:space="0" w:color="auto"/>
              <w:bottom w:val="single" w:sz="4" w:space="0" w:color="auto"/>
              <w:right w:val="single" w:sz="4" w:space="0" w:color="auto"/>
            </w:tcBorders>
            <w:shd w:val="clear" w:color="auto" w:fill="F9F9F9"/>
            <w:tcMar>
              <w:top w:w="120" w:type="dxa"/>
              <w:left w:w="150" w:type="dxa"/>
              <w:bottom w:w="120" w:type="dxa"/>
              <w:right w:w="150" w:type="dxa"/>
            </w:tcMar>
            <w:hideMark/>
          </w:tcPr>
          <w:p w:rsidR="00E43612" w:rsidRPr="005B28D7" w:rsidRDefault="00E43612" w:rsidP="00E43612">
            <w:pPr>
              <w:spacing w:after="0" w:line="240" w:lineRule="auto"/>
              <w:rPr>
                <w:rFonts w:ascii="Times New Roman" w:eastAsia="Times New Roman" w:hAnsi="Times New Roman"/>
                <w:sz w:val="24"/>
                <w:szCs w:val="24"/>
                <w:lang w:eastAsia="ru-RU"/>
              </w:rPr>
            </w:pPr>
            <w:r w:rsidRPr="005B28D7">
              <w:rPr>
                <w:rFonts w:ascii="Times New Roman" w:eastAsia="Times New Roman" w:hAnsi="Times New Roman"/>
                <w:sz w:val="24"/>
                <w:szCs w:val="24"/>
                <w:lang w:eastAsia="ru-RU"/>
              </w:rPr>
              <w:t>435648 / 0</w:t>
            </w:r>
          </w:p>
        </w:tc>
        <w:tc>
          <w:tcPr>
            <w:tcW w:w="1387" w:type="dxa"/>
            <w:tcBorders>
              <w:top w:val="single" w:sz="4" w:space="0" w:color="auto"/>
              <w:left w:val="single" w:sz="4" w:space="0" w:color="auto"/>
              <w:bottom w:val="single" w:sz="4" w:space="0" w:color="auto"/>
              <w:right w:val="single" w:sz="4" w:space="0" w:color="auto"/>
            </w:tcBorders>
            <w:shd w:val="clear" w:color="auto" w:fill="F9F9F9"/>
            <w:tcMar>
              <w:top w:w="120" w:type="dxa"/>
              <w:left w:w="150" w:type="dxa"/>
              <w:bottom w:w="120" w:type="dxa"/>
              <w:right w:w="150" w:type="dxa"/>
            </w:tcMar>
            <w:hideMark/>
          </w:tcPr>
          <w:p w:rsidR="00E43612" w:rsidRPr="005B28D7" w:rsidRDefault="00E43612" w:rsidP="00E43612">
            <w:pPr>
              <w:spacing w:after="0" w:line="240" w:lineRule="auto"/>
              <w:rPr>
                <w:rFonts w:ascii="Times New Roman" w:eastAsia="Times New Roman" w:hAnsi="Times New Roman"/>
                <w:sz w:val="24"/>
                <w:szCs w:val="24"/>
                <w:lang w:eastAsia="ru-RU"/>
              </w:rPr>
            </w:pPr>
            <w:r w:rsidRPr="005B28D7">
              <w:rPr>
                <w:rFonts w:ascii="Times New Roman" w:eastAsia="Times New Roman" w:hAnsi="Times New Roman"/>
                <w:sz w:val="24"/>
                <w:szCs w:val="24"/>
                <w:lang w:eastAsia="ru-RU"/>
              </w:rPr>
              <w:t>63</w:t>
            </w:r>
          </w:p>
        </w:tc>
        <w:tc>
          <w:tcPr>
            <w:tcW w:w="1104" w:type="dxa"/>
            <w:tcBorders>
              <w:top w:val="single" w:sz="4" w:space="0" w:color="auto"/>
              <w:left w:val="single" w:sz="4" w:space="0" w:color="auto"/>
              <w:bottom w:val="single" w:sz="4" w:space="0" w:color="auto"/>
              <w:right w:val="single" w:sz="4" w:space="0" w:color="auto"/>
            </w:tcBorders>
            <w:shd w:val="clear" w:color="auto" w:fill="F9F9F9"/>
            <w:tcMar>
              <w:top w:w="120" w:type="dxa"/>
              <w:left w:w="150" w:type="dxa"/>
              <w:bottom w:w="120" w:type="dxa"/>
              <w:right w:w="150" w:type="dxa"/>
            </w:tcMar>
            <w:hideMark/>
          </w:tcPr>
          <w:p w:rsidR="00E43612" w:rsidRPr="005B28D7" w:rsidRDefault="00E43612" w:rsidP="00E43612">
            <w:pPr>
              <w:spacing w:after="0" w:line="240" w:lineRule="auto"/>
              <w:rPr>
                <w:rFonts w:ascii="Times New Roman" w:eastAsia="Times New Roman" w:hAnsi="Times New Roman"/>
                <w:sz w:val="24"/>
                <w:szCs w:val="24"/>
                <w:lang w:eastAsia="ru-RU"/>
              </w:rPr>
            </w:pPr>
            <w:r w:rsidRPr="005B28D7">
              <w:rPr>
                <w:rFonts w:ascii="Times New Roman" w:eastAsia="Times New Roman" w:hAnsi="Times New Roman"/>
                <w:sz w:val="24"/>
                <w:szCs w:val="24"/>
                <w:lang w:eastAsia="ru-RU"/>
              </w:rPr>
              <w:t>0</w:t>
            </w:r>
          </w:p>
        </w:tc>
        <w:tc>
          <w:tcPr>
            <w:tcW w:w="4223" w:type="dxa"/>
            <w:tcBorders>
              <w:top w:val="single" w:sz="4" w:space="0" w:color="auto"/>
              <w:left w:val="single" w:sz="4" w:space="0" w:color="auto"/>
              <w:bottom w:val="single" w:sz="4" w:space="0" w:color="auto"/>
              <w:right w:val="single" w:sz="4" w:space="0" w:color="auto"/>
            </w:tcBorders>
            <w:shd w:val="clear" w:color="auto" w:fill="F9F9F9"/>
            <w:tcMar>
              <w:top w:w="120" w:type="dxa"/>
              <w:left w:w="150" w:type="dxa"/>
              <w:bottom w:w="120" w:type="dxa"/>
              <w:right w:w="150" w:type="dxa"/>
            </w:tcMar>
            <w:hideMark/>
          </w:tcPr>
          <w:p w:rsidR="00E43612" w:rsidRPr="005B28D7" w:rsidRDefault="00E43612" w:rsidP="00E43612">
            <w:pPr>
              <w:spacing w:after="0" w:line="240" w:lineRule="auto"/>
              <w:rPr>
                <w:rFonts w:ascii="Times New Roman" w:eastAsia="Times New Roman" w:hAnsi="Times New Roman"/>
                <w:sz w:val="24"/>
                <w:szCs w:val="24"/>
                <w:lang w:eastAsia="ru-RU"/>
              </w:rPr>
            </w:pPr>
            <w:r w:rsidRPr="005B28D7">
              <w:rPr>
                <w:rFonts w:ascii="Times New Roman" w:eastAsia="Times New Roman" w:hAnsi="Times New Roman"/>
                <w:sz w:val="24"/>
                <w:szCs w:val="24"/>
                <w:lang w:eastAsia="ru-RU"/>
              </w:rPr>
              <w:t>Государственное Автономное Учреждение Социального Обслуживания Населения Свердловской Области «Новоуральский комплексный центр социального обслуживания населения», ИНН:6629018356, ОГРН:1056601831879</w:t>
            </w:r>
          </w:p>
        </w:tc>
        <w:tc>
          <w:tcPr>
            <w:tcW w:w="1104" w:type="dxa"/>
            <w:tcBorders>
              <w:top w:val="single" w:sz="4" w:space="0" w:color="auto"/>
              <w:left w:val="single" w:sz="4" w:space="0" w:color="auto"/>
              <w:bottom w:val="single" w:sz="4" w:space="0" w:color="auto"/>
              <w:right w:val="single" w:sz="4" w:space="0" w:color="auto"/>
            </w:tcBorders>
            <w:shd w:val="clear" w:color="auto" w:fill="F9F9F9"/>
            <w:tcMar>
              <w:top w:w="120" w:type="dxa"/>
              <w:left w:w="150" w:type="dxa"/>
              <w:bottom w:w="120" w:type="dxa"/>
              <w:right w:w="150" w:type="dxa"/>
            </w:tcMar>
            <w:hideMark/>
          </w:tcPr>
          <w:p w:rsidR="00E43612" w:rsidRPr="005B28D7" w:rsidRDefault="00E43612" w:rsidP="00E43612">
            <w:pPr>
              <w:spacing w:after="0" w:line="240" w:lineRule="auto"/>
              <w:rPr>
                <w:rFonts w:ascii="Times New Roman" w:eastAsia="Times New Roman" w:hAnsi="Times New Roman"/>
                <w:sz w:val="24"/>
                <w:szCs w:val="24"/>
                <w:lang w:eastAsia="ru-RU"/>
              </w:rPr>
            </w:pPr>
            <w:r w:rsidRPr="005B28D7">
              <w:rPr>
                <w:rFonts w:ascii="Times New Roman" w:eastAsia="Times New Roman" w:hAnsi="Times New Roman"/>
                <w:sz w:val="24"/>
                <w:szCs w:val="24"/>
                <w:lang w:eastAsia="ru-RU"/>
              </w:rPr>
              <w:t>88.10</w:t>
            </w:r>
          </w:p>
        </w:tc>
        <w:tc>
          <w:tcPr>
            <w:tcW w:w="1813" w:type="dxa"/>
            <w:tcBorders>
              <w:top w:val="single" w:sz="4" w:space="0" w:color="auto"/>
              <w:left w:val="single" w:sz="4" w:space="0" w:color="auto"/>
              <w:bottom w:val="single" w:sz="4" w:space="0" w:color="auto"/>
              <w:right w:val="single" w:sz="4" w:space="0" w:color="auto"/>
            </w:tcBorders>
            <w:shd w:val="clear" w:color="auto" w:fill="F9F9F9"/>
            <w:tcMar>
              <w:top w:w="120" w:type="dxa"/>
              <w:left w:w="150" w:type="dxa"/>
              <w:bottom w:w="120" w:type="dxa"/>
              <w:right w:w="150" w:type="dxa"/>
            </w:tcMar>
            <w:hideMark/>
          </w:tcPr>
          <w:p w:rsidR="00E43612" w:rsidRPr="005B28D7" w:rsidRDefault="00E43612" w:rsidP="00E43612">
            <w:pPr>
              <w:spacing w:after="0" w:line="240" w:lineRule="auto"/>
              <w:rPr>
                <w:rFonts w:ascii="Times New Roman" w:eastAsia="Times New Roman" w:hAnsi="Times New Roman"/>
                <w:sz w:val="24"/>
                <w:szCs w:val="24"/>
                <w:lang w:eastAsia="ru-RU"/>
              </w:rPr>
            </w:pPr>
            <w:r w:rsidRPr="005B28D7">
              <w:rPr>
                <w:rFonts w:ascii="Times New Roman" w:eastAsia="Times New Roman" w:hAnsi="Times New Roman"/>
                <w:sz w:val="24"/>
                <w:szCs w:val="24"/>
                <w:lang w:eastAsia="ru-RU"/>
              </w:rPr>
              <w:t>ООО Уральский региональный центр сертификации и аттестации"", №292</w:t>
            </w:r>
          </w:p>
        </w:tc>
        <w:tc>
          <w:tcPr>
            <w:tcW w:w="1812" w:type="dxa"/>
            <w:tcBorders>
              <w:top w:val="single" w:sz="4" w:space="0" w:color="auto"/>
              <w:left w:val="single" w:sz="4" w:space="0" w:color="auto"/>
              <w:bottom w:val="single" w:sz="4" w:space="0" w:color="auto"/>
              <w:right w:val="single" w:sz="4" w:space="0" w:color="auto"/>
            </w:tcBorders>
            <w:shd w:val="clear" w:color="auto" w:fill="F9F9F9"/>
            <w:tcMar>
              <w:top w:w="120" w:type="dxa"/>
              <w:left w:w="150" w:type="dxa"/>
              <w:bottom w:w="120" w:type="dxa"/>
              <w:right w:w="150" w:type="dxa"/>
            </w:tcMar>
            <w:hideMark/>
          </w:tcPr>
          <w:p w:rsidR="00E43612" w:rsidRPr="005B28D7" w:rsidRDefault="00E43612" w:rsidP="00E43612">
            <w:pPr>
              <w:spacing w:after="0" w:line="240" w:lineRule="auto"/>
              <w:rPr>
                <w:rFonts w:ascii="Times New Roman" w:eastAsia="Times New Roman" w:hAnsi="Times New Roman"/>
                <w:sz w:val="24"/>
                <w:szCs w:val="24"/>
                <w:lang w:eastAsia="ru-RU"/>
              </w:rPr>
            </w:pPr>
            <w:r w:rsidRPr="005B28D7">
              <w:rPr>
                <w:rFonts w:ascii="Times New Roman" w:eastAsia="Times New Roman" w:hAnsi="Times New Roman"/>
                <w:sz w:val="24"/>
                <w:szCs w:val="24"/>
                <w:lang w:eastAsia="ru-RU"/>
              </w:rPr>
              <w:t>27.11.2017</w:t>
            </w:r>
          </w:p>
        </w:tc>
        <w:tc>
          <w:tcPr>
            <w:tcW w:w="1656" w:type="dxa"/>
            <w:tcBorders>
              <w:top w:val="single" w:sz="4" w:space="0" w:color="auto"/>
              <w:left w:val="single" w:sz="4" w:space="0" w:color="auto"/>
              <w:bottom w:val="single" w:sz="4" w:space="0" w:color="auto"/>
              <w:right w:val="single" w:sz="4" w:space="0" w:color="auto"/>
            </w:tcBorders>
            <w:shd w:val="clear" w:color="auto" w:fill="F9F9F9"/>
            <w:tcMar>
              <w:top w:w="120" w:type="dxa"/>
              <w:left w:w="150" w:type="dxa"/>
              <w:bottom w:w="120" w:type="dxa"/>
              <w:right w:w="150" w:type="dxa"/>
            </w:tcMar>
            <w:hideMark/>
          </w:tcPr>
          <w:p w:rsidR="00E43612" w:rsidRPr="005B28D7" w:rsidRDefault="00E43612" w:rsidP="00E43612">
            <w:pPr>
              <w:spacing w:after="0" w:line="240" w:lineRule="auto"/>
              <w:rPr>
                <w:rFonts w:ascii="Times New Roman" w:eastAsia="Times New Roman" w:hAnsi="Times New Roman"/>
                <w:color w:val="008000"/>
                <w:sz w:val="24"/>
                <w:szCs w:val="24"/>
                <w:lang w:eastAsia="ru-RU"/>
              </w:rPr>
            </w:pPr>
            <w:r w:rsidRPr="005B28D7">
              <w:rPr>
                <w:rFonts w:ascii="Times New Roman" w:eastAsia="Times New Roman" w:hAnsi="Times New Roman"/>
                <w:color w:val="008000"/>
                <w:sz w:val="24"/>
                <w:szCs w:val="24"/>
                <w:lang w:eastAsia="ru-RU"/>
              </w:rPr>
              <w:t>Отправлено 30.11.2017</w:t>
            </w:r>
          </w:p>
        </w:tc>
      </w:tr>
      <w:tr w:rsidR="00E43612" w:rsidRPr="005B28D7" w:rsidTr="00E43612">
        <w:trPr>
          <w:tblCellSpacing w:w="15" w:type="dxa"/>
        </w:trPr>
        <w:tc>
          <w:tcPr>
            <w:tcW w:w="2090" w:type="dxa"/>
            <w:tcBorders>
              <w:top w:val="single" w:sz="4" w:space="0" w:color="auto"/>
              <w:left w:val="single" w:sz="4" w:space="0" w:color="auto"/>
              <w:bottom w:val="single" w:sz="4" w:space="0" w:color="auto"/>
              <w:right w:val="single" w:sz="4" w:space="0" w:color="auto"/>
            </w:tcBorders>
            <w:shd w:val="clear" w:color="auto" w:fill="FFFFFF"/>
            <w:tcMar>
              <w:top w:w="120" w:type="dxa"/>
              <w:left w:w="150" w:type="dxa"/>
              <w:bottom w:w="120" w:type="dxa"/>
              <w:right w:w="150" w:type="dxa"/>
            </w:tcMar>
            <w:hideMark/>
          </w:tcPr>
          <w:p w:rsidR="00E43612" w:rsidRPr="005B28D7" w:rsidRDefault="00E43612" w:rsidP="00E43612">
            <w:pPr>
              <w:spacing w:after="0" w:line="240" w:lineRule="auto"/>
              <w:rPr>
                <w:rFonts w:ascii="Times New Roman" w:eastAsia="Times New Roman" w:hAnsi="Times New Roman"/>
                <w:sz w:val="24"/>
                <w:szCs w:val="24"/>
                <w:lang w:eastAsia="ru-RU"/>
              </w:rPr>
            </w:pPr>
            <w:r w:rsidRPr="005B28D7">
              <w:rPr>
                <w:rFonts w:ascii="Times New Roman" w:eastAsia="Times New Roman" w:hAnsi="Times New Roman"/>
                <w:sz w:val="24"/>
                <w:szCs w:val="24"/>
                <w:lang w:eastAsia="ru-RU"/>
              </w:rPr>
              <w:t>630491 / 0</w:t>
            </w:r>
          </w:p>
        </w:tc>
        <w:tc>
          <w:tcPr>
            <w:tcW w:w="1387" w:type="dxa"/>
            <w:tcBorders>
              <w:top w:val="single" w:sz="4" w:space="0" w:color="auto"/>
              <w:left w:val="single" w:sz="4" w:space="0" w:color="auto"/>
              <w:bottom w:val="single" w:sz="4" w:space="0" w:color="auto"/>
              <w:right w:val="single" w:sz="4" w:space="0" w:color="auto"/>
            </w:tcBorders>
            <w:shd w:val="clear" w:color="auto" w:fill="FFFFFF"/>
            <w:tcMar>
              <w:top w:w="120" w:type="dxa"/>
              <w:left w:w="150" w:type="dxa"/>
              <w:bottom w:w="120" w:type="dxa"/>
              <w:right w:w="150" w:type="dxa"/>
            </w:tcMar>
            <w:hideMark/>
          </w:tcPr>
          <w:p w:rsidR="00E43612" w:rsidRPr="005B28D7" w:rsidRDefault="00E43612" w:rsidP="00E43612">
            <w:pPr>
              <w:spacing w:after="0" w:line="240" w:lineRule="auto"/>
              <w:rPr>
                <w:rFonts w:ascii="Times New Roman" w:eastAsia="Times New Roman" w:hAnsi="Times New Roman"/>
                <w:sz w:val="24"/>
                <w:szCs w:val="24"/>
                <w:lang w:eastAsia="ru-RU"/>
              </w:rPr>
            </w:pPr>
            <w:r w:rsidRPr="005B28D7">
              <w:rPr>
                <w:rFonts w:ascii="Times New Roman" w:eastAsia="Times New Roman" w:hAnsi="Times New Roman"/>
                <w:sz w:val="24"/>
                <w:szCs w:val="24"/>
                <w:lang w:eastAsia="ru-RU"/>
              </w:rPr>
              <w:t>5</w:t>
            </w:r>
          </w:p>
        </w:tc>
        <w:tc>
          <w:tcPr>
            <w:tcW w:w="1104" w:type="dxa"/>
            <w:tcBorders>
              <w:top w:val="single" w:sz="4" w:space="0" w:color="auto"/>
              <w:left w:val="single" w:sz="4" w:space="0" w:color="auto"/>
              <w:bottom w:val="single" w:sz="4" w:space="0" w:color="auto"/>
              <w:right w:val="single" w:sz="4" w:space="0" w:color="auto"/>
            </w:tcBorders>
            <w:shd w:val="clear" w:color="auto" w:fill="FFFFFF"/>
            <w:tcMar>
              <w:top w:w="120" w:type="dxa"/>
              <w:left w:w="150" w:type="dxa"/>
              <w:bottom w:w="120" w:type="dxa"/>
              <w:right w:w="150" w:type="dxa"/>
            </w:tcMar>
            <w:hideMark/>
          </w:tcPr>
          <w:p w:rsidR="00E43612" w:rsidRPr="005B28D7" w:rsidRDefault="00E43612" w:rsidP="00E43612">
            <w:pPr>
              <w:spacing w:after="0" w:line="240" w:lineRule="auto"/>
              <w:rPr>
                <w:rFonts w:ascii="Times New Roman" w:eastAsia="Times New Roman" w:hAnsi="Times New Roman"/>
                <w:sz w:val="24"/>
                <w:szCs w:val="24"/>
                <w:lang w:eastAsia="ru-RU"/>
              </w:rPr>
            </w:pPr>
            <w:r w:rsidRPr="005B28D7">
              <w:rPr>
                <w:rFonts w:ascii="Times New Roman" w:eastAsia="Times New Roman" w:hAnsi="Times New Roman"/>
                <w:sz w:val="24"/>
                <w:szCs w:val="24"/>
                <w:lang w:eastAsia="ru-RU"/>
              </w:rPr>
              <w:t>0</w:t>
            </w:r>
          </w:p>
        </w:tc>
        <w:tc>
          <w:tcPr>
            <w:tcW w:w="4223" w:type="dxa"/>
            <w:tcBorders>
              <w:top w:val="single" w:sz="4" w:space="0" w:color="auto"/>
              <w:left w:val="single" w:sz="4" w:space="0" w:color="auto"/>
              <w:bottom w:val="single" w:sz="4" w:space="0" w:color="auto"/>
              <w:right w:val="single" w:sz="4" w:space="0" w:color="auto"/>
            </w:tcBorders>
            <w:shd w:val="clear" w:color="auto" w:fill="FFFFFF"/>
            <w:tcMar>
              <w:top w:w="120" w:type="dxa"/>
              <w:left w:w="150" w:type="dxa"/>
              <w:bottom w:w="120" w:type="dxa"/>
              <w:right w:w="150" w:type="dxa"/>
            </w:tcMar>
            <w:hideMark/>
          </w:tcPr>
          <w:p w:rsidR="00E43612" w:rsidRPr="005B28D7" w:rsidRDefault="00E43612" w:rsidP="00E43612">
            <w:pPr>
              <w:spacing w:after="0" w:line="240" w:lineRule="auto"/>
              <w:rPr>
                <w:rFonts w:ascii="Times New Roman" w:eastAsia="Times New Roman" w:hAnsi="Times New Roman"/>
                <w:sz w:val="24"/>
                <w:szCs w:val="24"/>
                <w:lang w:eastAsia="ru-RU"/>
              </w:rPr>
            </w:pPr>
            <w:r w:rsidRPr="005B28D7">
              <w:rPr>
                <w:rFonts w:ascii="Times New Roman" w:eastAsia="Times New Roman" w:hAnsi="Times New Roman"/>
                <w:sz w:val="24"/>
                <w:szCs w:val="24"/>
                <w:lang w:eastAsia="ru-RU"/>
              </w:rPr>
              <w:t>Государственное автономное учреждение социального обслуживания Свердловской области "Новоуральский комплексный центр социального обслуживания населения", ИНН:6629018356, ОГРН:1056601831879</w:t>
            </w:r>
          </w:p>
        </w:tc>
        <w:tc>
          <w:tcPr>
            <w:tcW w:w="1104" w:type="dxa"/>
            <w:tcBorders>
              <w:top w:val="single" w:sz="4" w:space="0" w:color="auto"/>
              <w:left w:val="single" w:sz="4" w:space="0" w:color="auto"/>
              <w:bottom w:val="single" w:sz="4" w:space="0" w:color="auto"/>
              <w:right w:val="single" w:sz="4" w:space="0" w:color="auto"/>
            </w:tcBorders>
            <w:shd w:val="clear" w:color="auto" w:fill="FFFFFF"/>
            <w:tcMar>
              <w:top w:w="120" w:type="dxa"/>
              <w:left w:w="150" w:type="dxa"/>
              <w:bottom w:w="120" w:type="dxa"/>
              <w:right w:w="150" w:type="dxa"/>
            </w:tcMar>
            <w:hideMark/>
          </w:tcPr>
          <w:p w:rsidR="00E43612" w:rsidRPr="005B28D7" w:rsidRDefault="00E43612" w:rsidP="00E43612">
            <w:pPr>
              <w:spacing w:after="0" w:line="240" w:lineRule="auto"/>
              <w:rPr>
                <w:rFonts w:ascii="Times New Roman" w:eastAsia="Times New Roman" w:hAnsi="Times New Roman"/>
                <w:sz w:val="24"/>
                <w:szCs w:val="24"/>
                <w:lang w:eastAsia="ru-RU"/>
              </w:rPr>
            </w:pPr>
            <w:r w:rsidRPr="005B28D7">
              <w:rPr>
                <w:rFonts w:ascii="Times New Roman" w:eastAsia="Times New Roman" w:hAnsi="Times New Roman"/>
                <w:sz w:val="24"/>
                <w:szCs w:val="24"/>
                <w:lang w:eastAsia="ru-RU"/>
              </w:rPr>
              <w:t>88.10</w:t>
            </w:r>
          </w:p>
        </w:tc>
        <w:tc>
          <w:tcPr>
            <w:tcW w:w="1813" w:type="dxa"/>
            <w:tcBorders>
              <w:top w:val="single" w:sz="4" w:space="0" w:color="auto"/>
              <w:left w:val="single" w:sz="4" w:space="0" w:color="auto"/>
              <w:bottom w:val="single" w:sz="4" w:space="0" w:color="auto"/>
              <w:right w:val="single" w:sz="4" w:space="0" w:color="auto"/>
            </w:tcBorders>
            <w:shd w:val="clear" w:color="auto" w:fill="FFFFFF"/>
            <w:tcMar>
              <w:top w:w="120" w:type="dxa"/>
              <w:left w:w="150" w:type="dxa"/>
              <w:bottom w:w="120" w:type="dxa"/>
              <w:right w:w="150" w:type="dxa"/>
            </w:tcMar>
            <w:hideMark/>
          </w:tcPr>
          <w:p w:rsidR="00E43612" w:rsidRPr="005B28D7" w:rsidRDefault="00E43612" w:rsidP="00E43612">
            <w:pPr>
              <w:spacing w:after="0" w:line="240" w:lineRule="auto"/>
              <w:rPr>
                <w:rFonts w:ascii="Times New Roman" w:eastAsia="Times New Roman" w:hAnsi="Times New Roman"/>
                <w:sz w:val="24"/>
                <w:szCs w:val="24"/>
                <w:lang w:eastAsia="ru-RU"/>
              </w:rPr>
            </w:pPr>
            <w:r w:rsidRPr="005B28D7">
              <w:rPr>
                <w:rFonts w:ascii="Times New Roman" w:eastAsia="Times New Roman" w:hAnsi="Times New Roman"/>
                <w:sz w:val="24"/>
                <w:szCs w:val="24"/>
                <w:lang w:eastAsia="ru-RU"/>
              </w:rPr>
              <w:t>Общество с ограниченной ответственностью СанЭД"", №247</w:t>
            </w:r>
          </w:p>
        </w:tc>
        <w:tc>
          <w:tcPr>
            <w:tcW w:w="1812" w:type="dxa"/>
            <w:tcBorders>
              <w:top w:val="single" w:sz="4" w:space="0" w:color="auto"/>
              <w:left w:val="single" w:sz="4" w:space="0" w:color="auto"/>
              <w:bottom w:val="single" w:sz="4" w:space="0" w:color="auto"/>
              <w:right w:val="single" w:sz="4" w:space="0" w:color="auto"/>
            </w:tcBorders>
            <w:shd w:val="clear" w:color="auto" w:fill="FFFFFF"/>
            <w:tcMar>
              <w:top w:w="120" w:type="dxa"/>
              <w:left w:w="150" w:type="dxa"/>
              <w:bottom w:w="120" w:type="dxa"/>
              <w:right w:w="150" w:type="dxa"/>
            </w:tcMar>
            <w:hideMark/>
          </w:tcPr>
          <w:p w:rsidR="00E43612" w:rsidRPr="005B28D7" w:rsidRDefault="00E43612" w:rsidP="00E43612">
            <w:pPr>
              <w:spacing w:after="0" w:line="240" w:lineRule="auto"/>
              <w:rPr>
                <w:rFonts w:ascii="Times New Roman" w:eastAsia="Times New Roman" w:hAnsi="Times New Roman"/>
                <w:sz w:val="24"/>
                <w:szCs w:val="24"/>
                <w:lang w:eastAsia="ru-RU"/>
              </w:rPr>
            </w:pPr>
            <w:r w:rsidRPr="005B28D7">
              <w:rPr>
                <w:rFonts w:ascii="Times New Roman" w:eastAsia="Times New Roman" w:hAnsi="Times New Roman"/>
                <w:sz w:val="24"/>
                <w:szCs w:val="24"/>
                <w:lang w:eastAsia="ru-RU"/>
              </w:rPr>
              <w:t>13.11.2018</w:t>
            </w:r>
          </w:p>
        </w:tc>
        <w:tc>
          <w:tcPr>
            <w:tcW w:w="1656" w:type="dxa"/>
            <w:tcBorders>
              <w:top w:val="single" w:sz="4" w:space="0" w:color="auto"/>
              <w:left w:val="single" w:sz="4" w:space="0" w:color="auto"/>
              <w:bottom w:val="single" w:sz="4" w:space="0" w:color="auto"/>
              <w:right w:val="single" w:sz="4" w:space="0" w:color="auto"/>
            </w:tcBorders>
            <w:shd w:val="clear" w:color="auto" w:fill="FFFFFF"/>
            <w:tcMar>
              <w:top w:w="120" w:type="dxa"/>
              <w:left w:w="150" w:type="dxa"/>
              <w:bottom w:w="120" w:type="dxa"/>
              <w:right w:w="150" w:type="dxa"/>
            </w:tcMar>
            <w:hideMark/>
          </w:tcPr>
          <w:p w:rsidR="00E43612" w:rsidRPr="005B28D7" w:rsidRDefault="00E43612" w:rsidP="00E43612">
            <w:pPr>
              <w:spacing w:after="0" w:line="240" w:lineRule="auto"/>
              <w:rPr>
                <w:rFonts w:ascii="Times New Roman" w:eastAsia="Times New Roman" w:hAnsi="Times New Roman"/>
                <w:color w:val="008000"/>
                <w:sz w:val="24"/>
                <w:szCs w:val="24"/>
                <w:lang w:eastAsia="ru-RU"/>
              </w:rPr>
            </w:pPr>
            <w:r w:rsidRPr="005B28D7">
              <w:rPr>
                <w:rFonts w:ascii="Times New Roman" w:eastAsia="Times New Roman" w:hAnsi="Times New Roman"/>
                <w:color w:val="008000"/>
                <w:sz w:val="24"/>
                <w:szCs w:val="24"/>
                <w:lang w:eastAsia="ru-RU"/>
              </w:rPr>
              <w:t>Отправлено 14.11.2018</w:t>
            </w:r>
          </w:p>
        </w:tc>
      </w:tr>
      <w:tr w:rsidR="00E43612" w:rsidRPr="005B28D7" w:rsidTr="00E43612">
        <w:trPr>
          <w:tblCellSpacing w:w="15" w:type="dxa"/>
        </w:trPr>
        <w:tc>
          <w:tcPr>
            <w:tcW w:w="2090" w:type="dxa"/>
            <w:tcBorders>
              <w:top w:val="single" w:sz="4" w:space="0" w:color="auto"/>
              <w:left w:val="single" w:sz="4" w:space="0" w:color="auto"/>
              <w:bottom w:val="single" w:sz="4" w:space="0" w:color="auto"/>
              <w:right w:val="single" w:sz="4" w:space="0" w:color="auto"/>
            </w:tcBorders>
            <w:shd w:val="clear" w:color="auto" w:fill="F6F6F6"/>
            <w:tcMar>
              <w:top w:w="120" w:type="dxa"/>
              <w:left w:w="150" w:type="dxa"/>
              <w:bottom w:w="120" w:type="dxa"/>
              <w:right w:w="150" w:type="dxa"/>
            </w:tcMar>
            <w:hideMark/>
          </w:tcPr>
          <w:p w:rsidR="00E43612" w:rsidRPr="005B28D7" w:rsidRDefault="00E43612" w:rsidP="00E43612">
            <w:pPr>
              <w:spacing w:after="0" w:line="240" w:lineRule="auto"/>
              <w:rPr>
                <w:rFonts w:ascii="Times New Roman" w:eastAsia="Times New Roman" w:hAnsi="Times New Roman"/>
                <w:sz w:val="24"/>
                <w:szCs w:val="24"/>
                <w:lang w:eastAsia="ru-RU"/>
              </w:rPr>
            </w:pPr>
            <w:r w:rsidRPr="005B28D7">
              <w:rPr>
                <w:rFonts w:ascii="Times New Roman" w:eastAsia="Times New Roman" w:hAnsi="Times New Roman"/>
                <w:sz w:val="24"/>
                <w:szCs w:val="24"/>
                <w:lang w:eastAsia="ru-RU"/>
              </w:rPr>
              <w:t>1251904 / 0</w:t>
            </w:r>
          </w:p>
        </w:tc>
        <w:tc>
          <w:tcPr>
            <w:tcW w:w="1387" w:type="dxa"/>
            <w:tcBorders>
              <w:top w:val="single" w:sz="4" w:space="0" w:color="auto"/>
              <w:left w:val="single" w:sz="4" w:space="0" w:color="auto"/>
              <w:bottom w:val="single" w:sz="4" w:space="0" w:color="auto"/>
              <w:right w:val="single" w:sz="4" w:space="0" w:color="auto"/>
            </w:tcBorders>
            <w:shd w:val="clear" w:color="auto" w:fill="F6F6F6"/>
            <w:tcMar>
              <w:top w:w="120" w:type="dxa"/>
              <w:left w:w="150" w:type="dxa"/>
              <w:bottom w:w="120" w:type="dxa"/>
              <w:right w:w="150" w:type="dxa"/>
            </w:tcMar>
            <w:hideMark/>
          </w:tcPr>
          <w:p w:rsidR="00E43612" w:rsidRPr="005B28D7" w:rsidRDefault="00E43612" w:rsidP="00E43612">
            <w:pPr>
              <w:spacing w:after="0" w:line="240" w:lineRule="auto"/>
              <w:rPr>
                <w:rFonts w:ascii="Times New Roman" w:eastAsia="Times New Roman" w:hAnsi="Times New Roman"/>
                <w:sz w:val="24"/>
                <w:szCs w:val="24"/>
                <w:lang w:eastAsia="ru-RU"/>
              </w:rPr>
            </w:pPr>
            <w:r w:rsidRPr="005B28D7">
              <w:rPr>
                <w:rFonts w:ascii="Times New Roman" w:eastAsia="Times New Roman" w:hAnsi="Times New Roman"/>
                <w:sz w:val="24"/>
                <w:szCs w:val="24"/>
                <w:lang w:eastAsia="ru-RU"/>
              </w:rPr>
              <w:t>5</w:t>
            </w:r>
          </w:p>
        </w:tc>
        <w:tc>
          <w:tcPr>
            <w:tcW w:w="1104" w:type="dxa"/>
            <w:tcBorders>
              <w:top w:val="single" w:sz="4" w:space="0" w:color="auto"/>
              <w:left w:val="single" w:sz="4" w:space="0" w:color="auto"/>
              <w:bottom w:val="single" w:sz="4" w:space="0" w:color="auto"/>
              <w:right w:val="single" w:sz="4" w:space="0" w:color="auto"/>
            </w:tcBorders>
            <w:shd w:val="clear" w:color="auto" w:fill="F6F6F6"/>
            <w:tcMar>
              <w:top w:w="120" w:type="dxa"/>
              <w:left w:w="150" w:type="dxa"/>
              <w:bottom w:w="120" w:type="dxa"/>
              <w:right w:w="150" w:type="dxa"/>
            </w:tcMar>
            <w:hideMark/>
          </w:tcPr>
          <w:p w:rsidR="00E43612" w:rsidRPr="005B28D7" w:rsidRDefault="00E43612" w:rsidP="00E43612">
            <w:pPr>
              <w:spacing w:after="0" w:line="240" w:lineRule="auto"/>
              <w:rPr>
                <w:rFonts w:ascii="Times New Roman" w:eastAsia="Times New Roman" w:hAnsi="Times New Roman"/>
                <w:sz w:val="24"/>
                <w:szCs w:val="24"/>
                <w:lang w:eastAsia="ru-RU"/>
              </w:rPr>
            </w:pPr>
            <w:r w:rsidRPr="005B28D7">
              <w:rPr>
                <w:rFonts w:ascii="Times New Roman" w:eastAsia="Times New Roman" w:hAnsi="Times New Roman"/>
                <w:sz w:val="24"/>
                <w:szCs w:val="24"/>
                <w:lang w:eastAsia="ru-RU"/>
              </w:rPr>
              <w:t>0</w:t>
            </w:r>
          </w:p>
        </w:tc>
        <w:tc>
          <w:tcPr>
            <w:tcW w:w="4223" w:type="dxa"/>
            <w:tcBorders>
              <w:top w:val="single" w:sz="4" w:space="0" w:color="auto"/>
              <w:left w:val="single" w:sz="4" w:space="0" w:color="auto"/>
              <w:bottom w:val="single" w:sz="4" w:space="0" w:color="auto"/>
              <w:right w:val="single" w:sz="4" w:space="0" w:color="auto"/>
            </w:tcBorders>
            <w:shd w:val="clear" w:color="auto" w:fill="F6F6F6"/>
            <w:tcMar>
              <w:top w:w="120" w:type="dxa"/>
              <w:left w:w="150" w:type="dxa"/>
              <w:bottom w:w="120" w:type="dxa"/>
              <w:right w:w="150" w:type="dxa"/>
            </w:tcMar>
            <w:hideMark/>
          </w:tcPr>
          <w:p w:rsidR="00E43612" w:rsidRPr="005B28D7" w:rsidRDefault="00E43612" w:rsidP="00E43612">
            <w:pPr>
              <w:spacing w:after="0" w:line="240" w:lineRule="auto"/>
              <w:rPr>
                <w:rFonts w:ascii="Times New Roman" w:eastAsia="Times New Roman" w:hAnsi="Times New Roman"/>
                <w:sz w:val="24"/>
                <w:szCs w:val="24"/>
                <w:lang w:eastAsia="ru-RU"/>
              </w:rPr>
            </w:pPr>
            <w:r w:rsidRPr="005B28D7">
              <w:rPr>
                <w:rFonts w:ascii="Times New Roman" w:eastAsia="Times New Roman" w:hAnsi="Times New Roman"/>
                <w:sz w:val="24"/>
                <w:szCs w:val="24"/>
                <w:lang w:eastAsia="ru-RU"/>
              </w:rPr>
              <w:t>Государственное автономное учреждение социального обслуживания Свердловской области "Новоуральский комплексный центр социального обслуживания населения", ИНН:6629018356, ОГРН:1056601831879</w:t>
            </w:r>
          </w:p>
        </w:tc>
        <w:tc>
          <w:tcPr>
            <w:tcW w:w="1104" w:type="dxa"/>
            <w:tcBorders>
              <w:top w:val="single" w:sz="4" w:space="0" w:color="auto"/>
              <w:left w:val="single" w:sz="4" w:space="0" w:color="auto"/>
              <w:bottom w:val="single" w:sz="4" w:space="0" w:color="auto"/>
              <w:right w:val="single" w:sz="4" w:space="0" w:color="auto"/>
            </w:tcBorders>
            <w:shd w:val="clear" w:color="auto" w:fill="F6F6F6"/>
            <w:tcMar>
              <w:top w:w="120" w:type="dxa"/>
              <w:left w:w="150" w:type="dxa"/>
              <w:bottom w:w="120" w:type="dxa"/>
              <w:right w:w="150" w:type="dxa"/>
            </w:tcMar>
            <w:hideMark/>
          </w:tcPr>
          <w:p w:rsidR="00E43612" w:rsidRPr="005B28D7" w:rsidRDefault="00E43612" w:rsidP="00E43612">
            <w:pPr>
              <w:spacing w:after="0" w:line="240" w:lineRule="auto"/>
              <w:rPr>
                <w:rFonts w:ascii="Times New Roman" w:eastAsia="Times New Roman" w:hAnsi="Times New Roman"/>
                <w:sz w:val="24"/>
                <w:szCs w:val="24"/>
                <w:lang w:eastAsia="ru-RU"/>
              </w:rPr>
            </w:pPr>
            <w:r w:rsidRPr="005B28D7">
              <w:rPr>
                <w:rFonts w:ascii="Times New Roman" w:eastAsia="Times New Roman" w:hAnsi="Times New Roman"/>
                <w:sz w:val="24"/>
                <w:szCs w:val="24"/>
                <w:lang w:eastAsia="ru-RU"/>
              </w:rPr>
              <w:t>88.10</w:t>
            </w:r>
          </w:p>
        </w:tc>
        <w:tc>
          <w:tcPr>
            <w:tcW w:w="1813" w:type="dxa"/>
            <w:tcBorders>
              <w:top w:val="single" w:sz="4" w:space="0" w:color="auto"/>
              <w:left w:val="single" w:sz="4" w:space="0" w:color="auto"/>
              <w:bottom w:val="single" w:sz="4" w:space="0" w:color="auto"/>
              <w:right w:val="single" w:sz="4" w:space="0" w:color="auto"/>
            </w:tcBorders>
            <w:shd w:val="clear" w:color="auto" w:fill="F6F6F6"/>
            <w:tcMar>
              <w:top w:w="120" w:type="dxa"/>
              <w:left w:w="150" w:type="dxa"/>
              <w:bottom w:w="120" w:type="dxa"/>
              <w:right w:w="150" w:type="dxa"/>
            </w:tcMar>
            <w:hideMark/>
          </w:tcPr>
          <w:p w:rsidR="00E43612" w:rsidRPr="005B28D7" w:rsidRDefault="00E43612" w:rsidP="00E43612">
            <w:pPr>
              <w:spacing w:after="0" w:line="240" w:lineRule="auto"/>
              <w:rPr>
                <w:rFonts w:ascii="Times New Roman" w:eastAsia="Times New Roman" w:hAnsi="Times New Roman"/>
                <w:sz w:val="24"/>
                <w:szCs w:val="24"/>
                <w:lang w:eastAsia="ru-RU"/>
              </w:rPr>
            </w:pPr>
            <w:r w:rsidRPr="005B28D7">
              <w:rPr>
                <w:rFonts w:ascii="Times New Roman" w:eastAsia="Times New Roman" w:hAnsi="Times New Roman"/>
                <w:sz w:val="24"/>
                <w:szCs w:val="24"/>
                <w:lang w:eastAsia="ru-RU"/>
              </w:rPr>
              <w:t>Общество с ограниченной ответственностью СанЭД"", №247</w:t>
            </w:r>
          </w:p>
        </w:tc>
        <w:tc>
          <w:tcPr>
            <w:tcW w:w="1812" w:type="dxa"/>
            <w:tcBorders>
              <w:top w:val="single" w:sz="4" w:space="0" w:color="auto"/>
              <w:left w:val="single" w:sz="4" w:space="0" w:color="auto"/>
              <w:bottom w:val="single" w:sz="4" w:space="0" w:color="auto"/>
              <w:right w:val="single" w:sz="4" w:space="0" w:color="auto"/>
            </w:tcBorders>
            <w:shd w:val="clear" w:color="auto" w:fill="F6F6F6"/>
            <w:tcMar>
              <w:top w:w="120" w:type="dxa"/>
              <w:left w:w="150" w:type="dxa"/>
              <w:bottom w:w="120" w:type="dxa"/>
              <w:right w:w="150" w:type="dxa"/>
            </w:tcMar>
            <w:hideMark/>
          </w:tcPr>
          <w:p w:rsidR="00E43612" w:rsidRPr="005B28D7" w:rsidRDefault="00E43612" w:rsidP="00E43612">
            <w:pPr>
              <w:spacing w:after="0" w:line="240" w:lineRule="auto"/>
              <w:rPr>
                <w:rFonts w:ascii="Times New Roman" w:eastAsia="Times New Roman" w:hAnsi="Times New Roman"/>
                <w:sz w:val="24"/>
                <w:szCs w:val="24"/>
                <w:lang w:eastAsia="ru-RU"/>
              </w:rPr>
            </w:pPr>
            <w:r w:rsidRPr="005B28D7">
              <w:rPr>
                <w:rFonts w:ascii="Times New Roman" w:eastAsia="Times New Roman" w:hAnsi="Times New Roman"/>
                <w:sz w:val="24"/>
                <w:szCs w:val="24"/>
                <w:lang w:eastAsia="ru-RU"/>
              </w:rPr>
              <w:t>20.12.2019</w:t>
            </w:r>
          </w:p>
        </w:tc>
        <w:tc>
          <w:tcPr>
            <w:tcW w:w="1656" w:type="dxa"/>
            <w:tcBorders>
              <w:top w:val="single" w:sz="4" w:space="0" w:color="auto"/>
              <w:left w:val="single" w:sz="4" w:space="0" w:color="auto"/>
              <w:bottom w:val="single" w:sz="4" w:space="0" w:color="auto"/>
              <w:right w:val="single" w:sz="4" w:space="0" w:color="auto"/>
            </w:tcBorders>
            <w:shd w:val="clear" w:color="auto" w:fill="F6F6F6"/>
            <w:tcMar>
              <w:top w:w="120" w:type="dxa"/>
              <w:left w:w="150" w:type="dxa"/>
              <w:bottom w:w="120" w:type="dxa"/>
              <w:right w:w="150" w:type="dxa"/>
            </w:tcMar>
            <w:hideMark/>
          </w:tcPr>
          <w:p w:rsidR="00E43612" w:rsidRPr="005B28D7" w:rsidRDefault="00E43612" w:rsidP="00E43612">
            <w:pPr>
              <w:spacing w:after="0" w:line="240" w:lineRule="auto"/>
              <w:rPr>
                <w:rFonts w:ascii="Times New Roman" w:eastAsia="Times New Roman" w:hAnsi="Times New Roman"/>
                <w:color w:val="008000"/>
                <w:sz w:val="24"/>
                <w:szCs w:val="24"/>
                <w:lang w:eastAsia="ru-RU"/>
              </w:rPr>
            </w:pPr>
            <w:r w:rsidRPr="005B28D7">
              <w:rPr>
                <w:rFonts w:ascii="Times New Roman" w:eastAsia="Times New Roman" w:hAnsi="Times New Roman"/>
                <w:color w:val="008000"/>
                <w:sz w:val="24"/>
                <w:szCs w:val="24"/>
                <w:lang w:eastAsia="ru-RU"/>
              </w:rPr>
              <w:t>Отправлено 10.01.2020</w:t>
            </w:r>
          </w:p>
        </w:tc>
      </w:tr>
    </w:tbl>
    <w:p w:rsidR="00766C6C" w:rsidRDefault="00766C6C">
      <w:r>
        <w:br w:type="page"/>
      </w:r>
    </w:p>
    <w:tbl>
      <w:tblPr>
        <w:tblW w:w="15459" w:type="dxa"/>
        <w:tblCellSpacing w:w="15" w:type="dxa"/>
        <w:tblInd w:w="40" w:type="dxa"/>
        <w:tblBorders>
          <w:bottom w:val="single" w:sz="6" w:space="0" w:color="111111"/>
        </w:tblBorders>
        <w:tblLayout w:type="fixed"/>
        <w:tblCellMar>
          <w:top w:w="15" w:type="dxa"/>
          <w:left w:w="15" w:type="dxa"/>
          <w:bottom w:w="15" w:type="dxa"/>
          <w:right w:w="15" w:type="dxa"/>
        </w:tblCellMar>
        <w:tblLook w:val="04A0" w:firstRow="1" w:lastRow="0" w:firstColumn="1" w:lastColumn="0" w:noHBand="0" w:noVBand="1"/>
      </w:tblPr>
      <w:tblGrid>
        <w:gridCol w:w="2135"/>
        <w:gridCol w:w="1417"/>
        <w:gridCol w:w="1134"/>
        <w:gridCol w:w="4253"/>
        <w:gridCol w:w="1134"/>
        <w:gridCol w:w="1843"/>
        <w:gridCol w:w="1842"/>
        <w:gridCol w:w="1701"/>
      </w:tblGrid>
      <w:tr w:rsidR="00E43612" w:rsidRPr="005B28D7" w:rsidTr="00766C6C">
        <w:trPr>
          <w:tblCellSpacing w:w="15" w:type="dxa"/>
        </w:trPr>
        <w:tc>
          <w:tcPr>
            <w:tcW w:w="2090" w:type="dxa"/>
            <w:tcBorders>
              <w:top w:val="single" w:sz="4" w:space="0" w:color="auto"/>
              <w:left w:val="single" w:sz="4" w:space="0" w:color="auto"/>
              <w:bottom w:val="single" w:sz="4" w:space="0" w:color="auto"/>
              <w:right w:val="single" w:sz="4" w:space="0" w:color="auto"/>
            </w:tcBorders>
            <w:shd w:val="clear" w:color="auto" w:fill="F6F6F6"/>
            <w:tcMar>
              <w:top w:w="120" w:type="dxa"/>
              <w:left w:w="150" w:type="dxa"/>
              <w:bottom w:w="120" w:type="dxa"/>
              <w:right w:w="150" w:type="dxa"/>
            </w:tcMar>
            <w:hideMark/>
          </w:tcPr>
          <w:p w:rsidR="00E43612" w:rsidRPr="005B28D7" w:rsidRDefault="00E43612" w:rsidP="00E43612">
            <w:pPr>
              <w:spacing w:after="0" w:line="240" w:lineRule="auto"/>
              <w:rPr>
                <w:rFonts w:ascii="Times New Roman" w:eastAsia="Times New Roman" w:hAnsi="Times New Roman"/>
                <w:sz w:val="24"/>
                <w:szCs w:val="24"/>
                <w:lang w:eastAsia="ru-RU"/>
              </w:rPr>
            </w:pPr>
            <w:r w:rsidRPr="005B28D7">
              <w:rPr>
                <w:rFonts w:ascii="Times New Roman" w:eastAsia="Times New Roman" w:hAnsi="Times New Roman"/>
                <w:sz w:val="24"/>
                <w:szCs w:val="24"/>
                <w:lang w:eastAsia="ru-RU"/>
              </w:rPr>
              <w:lastRenderedPageBreak/>
              <w:t>1677997 / 0</w:t>
            </w:r>
          </w:p>
        </w:tc>
        <w:tc>
          <w:tcPr>
            <w:tcW w:w="1387" w:type="dxa"/>
            <w:tcBorders>
              <w:top w:val="single" w:sz="4" w:space="0" w:color="auto"/>
              <w:left w:val="single" w:sz="4" w:space="0" w:color="auto"/>
              <w:bottom w:val="single" w:sz="4" w:space="0" w:color="auto"/>
              <w:right w:val="single" w:sz="4" w:space="0" w:color="auto"/>
            </w:tcBorders>
            <w:shd w:val="clear" w:color="auto" w:fill="F6F6F6"/>
            <w:tcMar>
              <w:top w:w="120" w:type="dxa"/>
              <w:left w:w="150" w:type="dxa"/>
              <w:bottom w:w="120" w:type="dxa"/>
              <w:right w:w="150" w:type="dxa"/>
            </w:tcMar>
            <w:hideMark/>
          </w:tcPr>
          <w:p w:rsidR="00E43612" w:rsidRPr="005B28D7" w:rsidRDefault="00E43612" w:rsidP="00E43612">
            <w:pPr>
              <w:spacing w:after="0" w:line="240" w:lineRule="auto"/>
              <w:rPr>
                <w:rFonts w:ascii="Times New Roman" w:eastAsia="Times New Roman" w:hAnsi="Times New Roman"/>
                <w:sz w:val="24"/>
                <w:szCs w:val="24"/>
                <w:lang w:eastAsia="ru-RU"/>
              </w:rPr>
            </w:pPr>
            <w:r w:rsidRPr="005B28D7">
              <w:rPr>
                <w:rFonts w:ascii="Times New Roman" w:eastAsia="Times New Roman" w:hAnsi="Times New Roman"/>
                <w:sz w:val="24"/>
                <w:szCs w:val="24"/>
                <w:lang w:eastAsia="ru-RU"/>
              </w:rPr>
              <w:t>30</w:t>
            </w:r>
          </w:p>
        </w:tc>
        <w:tc>
          <w:tcPr>
            <w:tcW w:w="1104" w:type="dxa"/>
            <w:tcBorders>
              <w:top w:val="single" w:sz="4" w:space="0" w:color="auto"/>
              <w:left w:val="single" w:sz="4" w:space="0" w:color="auto"/>
              <w:bottom w:val="single" w:sz="4" w:space="0" w:color="auto"/>
              <w:right w:val="single" w:sz="4" w:space="0" w:color="auto"/>
            </w:tcBorders>
            <w:shd w:val="clear" w:color="auto" w:fill="F6F6F6"/>
            <w:tcMar>
              <w:top w:w="120" w:type="dxa"/>
              <w:left w:w="150" w:type="dxa"/>
              <w:bottom w:w="120" w:type="dxa"/>
              <w:right w:w="150" w:type="dxa"/>
            </w:tcMar>
            <w:hideMark/>
          </w:tcPr>
          <w:p w:rsidR="00E43612" w:rsidRPr="005B28D7" w:rsidRDefault="00E43612" w:rsidP="00E43612">
            <w:pPr>
              <w:spacing w:after="0" w:line="240" w:lineRule="auto"/>
              <w:rPr>
                <w:rFonts w:ascii="Times New Roman" w:eastAsia="Times New Roman" w:hAnsi="Times New Roman"/>
                <w:sz w:val="24"/>
                <w:szCs w:val="24"/>
                <w:lang w:eastAsia="ru-RU"/>
              </w:rPr>
            </w:pPr>
            <w:r w:rsidRPr="005B28D7">
              <w:rPr>
                <w:rFonts w:ascii="Times New Roman" w:eastAsia="Times New Roman" w:hAnsi="Times New Roman"/>
                <w:sz w:val="24"/>
                <w:szCs w:val="24"/>
                <w:lang w:eastAsia="ru-RU"/>
              </w:rPr>
              <w:t>38</w:t>
            </w:r>
          </w:p>
        </w:tc>
        <w:tc>
          <w:tcPr>
            <w:tcW w:w="4223" w:type="dxa"/>
            <w:tcBorders>
              <w:top w:val="single" w:sz="4" w:space="0" w:color="auto"/>
              <w:left w:val="single" w:sz="4" w:space="0" w:color="auto"/>
              <w:bottom w:val="single" w:sz="4" w:space="0" w:color="auto"/>
              <w:right w:val="single" w:sz="4" w:space="0" w:color="auto"/>
            </w:tcBorders>
            <w:shd w:val="clear" w:color="auto" w:fill="F6F6F6"/>
            <w:tcMar>
              <w:top w:w="120" w:type="dxa"/>
              <w:left w:w="150" w:type="dxa"/>
              <w:bottom w:w="120" w:type="dxa"/>
              <w:right w:w="150" w:type="dxa"/>
            </w:tcMar>
            <w:hideMark/>
          </w:tcPr>
          <w:p w:rsidR="00E43612" w:rsidRPr="005B28D7" w:rsidRDefault="00E43612" w:rsidP="00E43612">
            <w:pPr>
              <w:spacing w:after="0" w:line="240" w:lineRule="auto"/>
              <w:rPr>
                <w:rFonts w:ascii="Times New Roman" w:eastAsia="Times New Roman" w:hAnsi="Times New Roman"/>
                <w:sz w:val="24"/>
                <w:szCs w:val="24"/>
                <w:lang w:eastAsia="ru-RU"/>
              </w:rPr>
            </w:pPr>
            <w:r w:rsidRPr="005B28D7">
              <w:rPr>
                <w:rFonts w:ascii="Times New Roman" w:eastAsia="Times New Roman" w:hAnsi="Times New Roman"/>
                <w:sz w:val="24"/>
                <w:szCs w:val="24"/>
                <w:lang w:eastAsia="ru-RU"/>
              </w:rPr>
              <w:t>Государственное автономное учреждение социального обслуживания Свердловской области «Новоуральский комплексный центр социального обслуживания населения», ИНН:6629018356, ОГРН:</w:t>
            </w:r>
          </w:p>
        </w:tc>
        <w:tc>
          <w:tcPr>
            <w:tcW w:w="1104" w:type="dxa"/>
            <w:tcBorders>
              <w:top w:val="single" w:sz="4" w:space="0" w:color="auto"/>
              <w:left w:val="single" w:sz="4" w:space="0" w:color="auto"/>
              <w:bottom w:val="single" w:sz="4" w:space="0" w:color="auto"/>
              <w:right w:val="single" w:sz="4" w:space="0" w:color="auto"/>
            </w:tcBorders>
            <w:shd w:val="clear" w:color="auto" w:fill="F6F6F6"/>
            <w:tcMar>
              <w:top w:w="120" w:type="dxa"/>
              <w:left w:w="150" w:type="dxa"/>
              <w:bottom w:w="120" w:type="dxa"/>
              <w:right w:w="150" w:type="dxa"/>
            </w:tcMar>
            <w:hideMark/>
          </w:tcPr>
          <w:p w:rsidR="00E43612" w:rsidRPr="005B28D7" w:rsidRDefault="00E43612" w:rsidP="00E43612">
            <w:pPr>
              <w:spacing w:after="0" w:line="240" w:lineRule="auto"/>
              <w:rPr>
                <w:rFonts w:ascii="Times New Roman" w:eastAsia="Times New Roman" w:hAnsi="Times New Roman"/>
                <w:sz w:val="24"/>
                <w:szCs w:val="24"/>
                <w:lang w:eastAsia="ru-RU"/>
              </w:rPr>
            </w:pPr>
          </w:p>
        </w:tc>
        <w:tc>
          <w:tcPr>
            <w:tcW w:w="1813" w:type="dxa"/>
            <w:tcBorders>
              <w:top w:val="single" w:sz="4" w:space="0" w:color="auto"/>
              <w:left w:val="single" w:sz="4" w:space="0" w:color="auto"/>
              <w:bottom w:val="single" w:sz="4" w:space="0" w:color="auto"/>
              <w:right w:val="single" w:sz="4" w:space="0" w:color="auto"/>
            </w:tcBorders>
            <w:shd w:val="clear" w:color="auto" w:fill="F6F6F6"/>
            <w:tcMar>
              <w:top w:w="120" w:type="dxa"/>
              <w:left w:w="150" w:type="dxa"/>
              <w:bottom w:w="120" w:type="dxa"/>
              <w:right w:w="150" w:type="dxa"/>
            </w:tcMar>
            <w:hideMark/>
          </w:tcPr>
          <w:p w:rsidR="00E43612" w:rsidRPr="005B28D7" w:rsidRDefault="00E43612" w:rsidP="00E43612">
            <w:pPr>
              <w:spacing w:after="0" w:line="240" w:lineRule="auto"/>
              <w:rPr>
                <w:rFonts w:ascii="Times New Roman" w:eastAsia="Times New Roman" w:hAnsi="Times New Roman"/>
                <w:sz w:val="24"/>
                <w:szCs w:val="24"/>
                <w:lang w:eastAsia="ru-RU"/>
              </w:rPr>
            </w:pPr>
            <w:r w:rsidRPr="005B28D7">
              <w:rPr>
                <w:rFonts w:ascii="Times New Roman" w:eastAsia="Times New Roman" w:hAnsi="Times New Roman"/>
                <w:sz w:val="24"/>
                <w:szCs w:val="24"/>
                <w:lang w:eastAsia="ru-RU"/>
              </w:rPr>
              <w:t>ООО Уральский региональный центр сертификации и аттестации"", №292</w:t>
            </w:r>
          </w:p>
        </w:tc>
        <w:tc>
          <w:tcPr>
            <w:tcW w:w="1812" w:type="dxa"/>
            <w:tcBorders>
              <w:top w:val="single" w:sz="4" w:space="0" w:color="auto"/>
              <w:left w:val="single" w:sz="4" w:space="0" w:color="auto"/>
              <w:bottom w:val="single" w:sz="4" w:space="0" w:color="auto"/>
              <w:right w:val="single" w:sz="4" w:space="0" w:color="auto"/>
            </w:tcBorders>
            <w:shd w:val="clear" w:color="auto" w:fill="F6F6F6"/>
            <w:tcMar>
              <w:top w:w="120" w:type="dxa"/>
              <w:left w:w="150" w:type="dxa"/>
              <w:bottom w:w="120" w:type="dxa"/>
              <w:right w:w="150" w:type="dxa"/>
            </w:tcMar>
            <w:hideMark/>
          </w:tcPr>
          <w:p w:rsidR="00E43612" w:rsidRPr="005B28D7" w:rsidRDefault="00E43612" w:rsidP="00E43612">
            <w:pPr>
              <w:spacing w:after="0" w:line="240" w:lineRule="auto"/>
              <w:rPr>
                <w:rFonts w:ascii="Times New Roman" w:eastAsia="Times New Roman" w:hAnsi="Times New Roman"/>
                <w:sz w:val="24"/>
                <w:szCs w:val="24"/>
                <w:lang w:eastAsia="ru-RU"/>
              </w:rPr>
            </w:pPr>
            <w:r w:rsidRPr="005B28D7">
              <w:rPr>
                <w:rFonts w:ascii="Times New Roman" w:eastAsia="Times New Roman" w:hAnsi="Times New Roman"/>
                <w:sz w:val="24"/>
                <w:szCs w:val="24"/>
                <w:lang w:eastAsia="ru-RU"/>
              </w:rPr>
              <w:t>11.01.2022</w:t>
            </w:r>
          </w:p>
        </w:tc>
        <w:tc>
          <w:tcPr>
            <w:tcW w:w="1656" w:type="dxa"/>
            <w:tcBorders>
              <w:top w:val="single" w:sz="4" w:space="0" w:color="auto"/>
              <w:left w:val="single" w:sz="4" w:space="0" w:color="auto"/>
              <w:bottom w:val="single" w:sz="4" w:space="0" w:color="auto"/>
              <w:right w:val="single" w:sz="4" w:space="0" w:color="auto"/>
            </w:tcBorders>
            <w:shd w:val="clear" w:color="auto" w:fill="F6F6F6"/>
            <w:tcMar>
              <w:top w:w="120" w:type="dxa"/>
              <w:left w:w="150" w:type="dxa"/>
              <w:bottom w:w="120" w:type="dxa"/>
              <w:right w:w="150" w:type="dxa"/>
            </w:tcMar>
            <w:hideMark/>
          </w:tcPr>
          <w:p w:rsidR="00E43612" w:rsidRPr="005B28D7" w:rsidRDefault="00E43612" w:rsidP="00E43612">
            <w:pPr>
              <w:spacing w:after="0" w:line="240" w:lineRule="auto"/>
              <w:rPr>
                <w:rFonts w:ascii="Times New Roman" w:eastAsia="Times New Roman" w:hAnsi="Times New Roman"/>
                <w:color w:val="008000"/>
                <w:sz w:val="24"/>
                <w:szCs w:val="24"/>
                <w:lang w:eastAsia="ru-RU"/>
              </w:rPr>
            </w:pPr>
            <w:r w:rsidRPr="005B28D7">
              <w:rPr>
                <w:rFonts w:ascii="Times New Roman" w:eastAsia="Times New Roman" w:hAnsi="Times New Roman"/>
                <w:color w:val="008000"/>
                <w:sz w:val="24"/>
                <w:szCs w:val="24"/>
                <w:lang w:eastAsia="ru-RU"/>
              </w:rPr>
              <w:t>Отправлено 11.01.2022</w:t>
            </w:r>
          </w:p>
        </w:tc>
      </w:tr>
      <w:tr w:rsidR="00E43612" w:rsidRPr="005B28D7" w:rsidTr="00766C6C">
        <w:trPr>
          <w:tblCellSpacing w:w="15" w:type="dxa"/>
        </w:trPr>
        <w:tc>
          <w:tcPr>
            <w:tcW w:w="2090" w:type="dxa"/>
            <w:tcBorders>
              <w:top w:val="single" w:sz="4" w:space="0" w:color="auto"/>
              <w:left w:val="single" w:sz="4" w:space="0" w:color="auto"/>
              <w:bottom w:val="single" w:sz="4" w:space="0" w:color="auto"/>
              <w:right w:val="single" w:sz="4" w:space="0" w:color="auto"/>
            </w:tcBorders>
            <w:shd w:val="clear" w:color="auto" w:fill="F6F6F6"/>
            <w:tcMar>
              <w:top w:w="120" w:type="dxa"/>
              <w:left w:w="150" w:type="dxa"/>
              <w:bottom w:w="120" w:type="dxa"/>
              <w:right w:w="150" w:type="dxa"/>
            </w:tcMar>
            <w:hideMark/>
          </w:tcPr>
          <w:p w:rsidR="00E43612" w:rsidRPr="005B28D7" w:rsidRDefault="00E43612" w:rsidP="00E43612">
            <w:pPr>
              <w:spacing w:after="0" w:line="240" w:lineRule="auto"/>
              <w:rPr>
                <w:rFonts w:ascii="Times New Roman" w:eastAsia="Times New Roman" w:hAnsi="Times New Roman"/>
                <w:sz w:val="24"/>
                <w:szCs w:val="24"/>
                <w:lang w:eastAsia="ru-RU"/>
              </w:rPr>
            </w:pPr>
            <w:r w:rsidRPr="005B28D7">
              <w:rPr>
                <w:rFonts w:ascii="Times New Roman" w:eastAsia="Times New Roman" w:hAnsi="Times New Roman"/>
                <w:sz w:val="24"/>
                <w:szCs w:val="24"/>
                <w:lang w:eastAsia="ru-RU"/>
              </w:rPr>
              <w:t>1867313 / 0</w:t>
            </w:r>
          </w:p>
        </w:tc>
        <w:tc>
          <w:tcPr>
            <w:tcW w:w="1387" w:type="dxa"/>
            <w:tcBorders>
              <w:top w:val="single" w:sz="4" w:space="0" w:color="auto"/>
              <w:left w:val="single" w:sz="4" w:space="0" w:color="auto"/>
              <w:bottom w:val="single" w:sz="4" w:space="0" w:color="auto"/>
              <w:right w:val="single" w:sz="4" w:space="0" w:color="auto"/>
            </w:tcBorders>
            <w:shd w:val="clear" w:color="auto" w:fill="F6F6F6"/>
            <w:tcMar>
              <w:top w:w="120" w:type="dxa"/>
              <w:left w:w="150" w:type="dxa"/>
              <w:bottom w:w="120" w:type="dxa"/>
              <w:right w:w="150" w:type="dxa"/>
            </w:tcMar>
            <w:hideMark/>
          </w:tcPr>
          <w:p w:rsidR="00E43612" w:rsidRPr="005B28D7" w:rsidRDefault="00E43612" w:rsidP="00E43612">
            <w:pPr>
              <w:spacing w:after="0" w:line="240" w:lineRule="auto"/>
              <w:rPr>
                <w:rFonts w:ascii="Times New Roman" w:eastAsia="Times New Roman" w:hAnsi="Times New Roman"/>
                <w:sz w:val="24"/>
                <w:szCs w:val="24"/>
                <w:lang w:eastAsia="ru-RU"/>
              </w:rPr>
            </w:pPr>
            <w:r w:rsidRPr="005B28D7">
              <w:rPr>
                <w:rFonts w:ascii="Times New Roman" w:eastAsia="Times New Roman" w:hAnsi="Times New Roman"/>
                <w:sz w:val="24"/>
                <w:szCs w:val="24"/>
                <w:lang w:eastAsia="ru-RU"/>
              </w:rPr>
              <w:t>8</w:t>
            </w:r>
          </w:p>
        </w:tc>
        <w:tc>
          <w:tcPr>
            <w:tcW w:w="1104" w:type="dxa"/>
            <w:tcBorders>
              <w:top w:val="single" w:sz="4" w:space="0" w:color="auto"/>
              <w:left w:val="single" w:sz="4" w:space="0" w:color="auto"/>
              <w:bottom w:val="single" w:sz="4" w:space="0" w:color="auto"/>
              <w:right w:val="single" w:sz="4" w:space="0" w:color="auto"/>
            </w:tcBorders>
            <w:shd w:val="clear" w:color="auto" w:fill="F6F6F6"/>
            <w:tcMar>
              <w:top w:w="120" w:type="dxa"/>
              <w:left w:w="150" w:type="dxa"/>
              <w:bottom w:w="120" w:type="dxa"/>
              <w:right w:w="150" w:type="dxa"/>
            </w:tcMar>
            <w:hideMark/>
          </w:tcPr>
          <w:p w:rsidR="00E43612" w:rsidRPr="005B28D7" w:rsidRDefault="00E43612" w:rsidP="00E43612">
            <w:pPr>
              <w:spacing w:after="0" w:line="240" w:lineRule="auto"/>
              <w:rPr>
                <w:rFonts w:ascii="Times New Roman" w:eastAsia="Times New Roman" w:hAnsi="Times New Roman"/>
                <w:sz w:val="24"/>
                <w:szCs w:val="24"/>
                <w:lang w:eastAsia="ru-RU"/>
              </w:rPr>
            </w:pPr>
            <w:r w:rsidRPr="005B28D7">
              <w:rPr>
                <w:rFonts w:ascii="Times New Roman" w:eastAsia="Times New Roman" w:hAnsi="Times New Roman"/>
                <w:sz w:val="24"/>
                <w:szCs w:val="24"/>
                <w:lang w:eastAsia="ru-RU"/>
              </w:rPr>
              <w:t>10</w:t>
            </w:r>
          </w:p>
        </w:tc>
        <w:tc>
          <w:tcPr>
            <w:tcW w:w="4223" w:type="dxa"/>
            <w:tcBorders>
              <w:top w:val="single" w:sz="4" w:space="0" w:color="auto"/>
              <w:left w:val="single" w:sz="4" w:space="0" w:color="auto"/>
              <w:bottom w:val="single" w:sz="4" w:space="0" w:color="auto"/>
              <w:right w:val="single" w:sz="4" w:space="0" w:color="auto"/>
            </w:tcBorders>
            <w:shd w:val="clear" w:color="auto" w:fill="F6F6F6"/>
            <w:tcMar>
              <w:top w:w="120" w:type="dxa"/>
              <w:left w:w="150" w:type="dxa"/>
              <w:bottom w:w="120" w:type="dxa"/>
              <w:right w:w="150" w:type="dxa"/>
            </w:tcMar>
            <w:hideMark/>
          </w:tcPr>
          <w:p w:rsidR="00E43612" w:rsidRPr="005B28D7" w:rsidRDefault="00E43612" w:rsidP="00E43612">
            <w:pPr>
              <w:spacing w:after="0" w:line="240" w:lineRule="auto"/>
              <w:rPr>
                <w:rFonts w:ascii="Times New Roman" w:eastAsia="Times New Roman" w:hAnsi="Times New Roman"/>
                <w:sz w:val="24"/>
                <w:szCs w:val="24"/>
                <w:lang w:eastAsia="ru-RU"/>
              </w:rPr>
            </w:pPr>
            <w:r w:rsidRPr="005B28D7">
              <w:rPr>
                <w:rFonts w:ascii="Times New Roman" w:eastAsia="Times New Roman" w:hAnsi="Times New Roman"/>
                <w:sz w:val="24"/>
                <w:szCs w:val="24"/>
                <w:lang w:eastAsia="ru-RU"/>
              </w:rPr>
              <w:t>Государственное автономное учреждение социального обслуживания Свердловской области «Новоуральский комплексный центр социального обслуживания населения», ИНН:6629018356, ОГРН:</w:t>
            </w:r>
          </w:p>
        </w:tc>
        <w:tc>
          <w:tcPr>
            <w:tcW w:w="1104" w:type="dxa"/>
            <w:tcBorders>
              <w:top w:val="single" w:sz="4" w:space="0" w:color="auto"/>
              <w:left w:val="single" w:sz="4" w:space="0" w:color="auto"/>
              <w:bottom w:val="single" w:sz="4" w:space="0" w:color="auto"/>
              <w:right w:val="single" w:sz="4" w:space="0" w:color="auto"/>
            </w:tcBorders>
            <w:shd w:val="clear" w:color="auto" w:fill="F6F6F6"/>
            <w:tcMar>
              <w:top w:w="120" w:type="dxa"/>
              <w:left w:w="150" w:type="dxa"/>
              <w:bottom w:w="120" w:type="dxa"/>
              <w:right w:w="150" w:type="dxa"/>
            </w:tcMar>
            <w:hideMark/>
          </w:tcPr>
          <w:p w:rsidR="00E43612" w:rsidRPr="005B28D7" w:rsidRDefault="00E43612" w:rsidP="00E43612">
            <w:pPr>
              <w:spacing w:after="0" w:line="240" w:lineRule="auto"/>
              <w:rPr>
                <w:rFonts w:ascii="Times New Roman" w:eastAsia="Times New Roman" w:hAnsi="Times New Roman"/>
                <w:sz w:val="24"/>
                <w:szCs w:val="24"/>
                <w:lang w:eastAsia="ru-RU"/>
              </w:rPr>
            </w:pPr>
          </w:p>
        </w:tc>
        <w:tc>
          <w:tcPr>
            <w:tcW w:w="1813" w:type="dxa"/>
            <w:tcBorders>
              <w:top w:val="single" w:sz="4" w:space="0" w:color="auto"/>
              <w:left w:val="single" w:sz="4" w:space="0" w:color="auto"/>
              <w:bottom w:val="single" w:sz="4" w:space="0" w:color="auto"/>
              <w:right w:val="single" w:sz="4" w:space="0" w:color="auto"/>
            </w:tcBorders>
            <w:shd w:val="clear" w:color="auto" w:fill="F6F6F6"/>
            <w:tcMar>
              <w:top w:w="120" w:type="dxa"/>
              <w:left w:w="150" w:type="dxa"/>
              <w:bottom w:w="120" w:type="dxa"/>
              <w:right w:w="150" w:type="dxa"/>
            </w:tcMar>
            <w:hideMark/>
          </w:tcPr>
          <w:p w:rsidR="00E43612" w:rsidRPr="005B28D7" w:rsidRDefault="00E43612" w:rsidP="00E43612">
            <w:pPr>
              <w:spacing w:after="0" w:line="240" w:lineRule="auto"/>
              <w:rPr>
                <w:rFonts w:ascii="Times New Roman" w:eastAsia="Times New Roman" w:hAnsi="Times New Roman"/>
                <w:sz w:val="24"/>
                <w:szCs w:val="24"/>
                <w:lang w:eastAsia="ru-RU"/>
              </w:rPr>
            </w:pPr>
            <w:r w:rsidRPr="005B28D7">
              <w:rPr>
                <w:rFonts w:ascii="Times New Roman" w:eastAsia="Times New Roman" w:hAnsi="Times New Roman"/>
                <w:sz w:val="24"/>
                <w:szCs w:val="24"/>
                <w:lang w:eastAsia="ru-RU"/>
              </w:rPr>
              <w:t>ООО Уральский региональный центр сертификации и аттестации"", №292</w:t>
            </w:r>
          </w:p>
        </w:tc>
        <w:tc>
          <w:tcPr>
            <w:tcW w:w="1812" w:type="dxa"/>
            <w:tcBorders>
              <w:top w:val="single" w:sz="4" w:space="0" w:color="auto"/>
              <w:left w:val="single" w:sz="4" w:space="0" w:color="auto"/>
              <w:bottom w:val="single" w:sz="4" w:space="0" w:color="auto"/>
              <w:right w:val="single" w:sz="4" w:space="0" w:color="auto"/>
            </w:tcBorders>
            <w:shd w:val="clear" w:color="auto" w:fill="F6F6F6"/>
            <w:tcMar>
              <w:top w:w="120" w:type="dxa"/>
              <w:left w:w="150" w:type="dxa"/>
              <w:bottom w:w="120" w:type="dxa"/>
              <w:right w:w="150" w:type="dxa"/>
            </w:tcMar>
            <w:hideMark/>
          </w:tcPr>
          <w:p w:rsidR="00E43612" w:rsidRPr="005B28D7" w:rsidRDefault="00E43612" w:rsidP="00E43612">
            <w:pPr>
              <w:spacing w:after="0" w:line="240" w:lineRule="auto"/>
              <w:rPr>
                <w:rFonts w:ascii="Times New Roman" w:eastAsia="Times New Roman" w:hAnsi="Times New Roman"/>
                <w:sz w:val="24"/>
                <w:szCs w:val="24"/>
                <w:lang w:eastAsia="ru-RU"/>
              </w:rPr>
            </w:pPr>
            <w:r w:rsidRPr="005B28D7">
              <w:rPr>
                <w:rFonts w:ascii="Times New Roman" w:eastAsia="Times New Roman" w:hAnsi="Times New Roman"/>
                <w:sz w:val="24"/>
                <w:szCs w:val="24"/>
                <w:lang w:eastAsia="ru-RU"/>
              </w:rPr>
              <w:t>11.01.2023</w:t>
            </w:r>
          </w:p>
        </w:tc>
        <w:tc>
          <w:tcPr>
            <w:tcW w:w="1656" w:type="dxa"/>
            <w:tcBorders>
              <w:top w:val="single" w:sz="4" w:space="0" w:color="auto"/>
              <w:left w:val="single" w:sz="4" w:space="0" w:color="auto"/>
              <w:bottom w:val="single" w:sz="4" w:space="0" w:color="auto"/>
              <w:right w:val="single" w:sz="4" w:space="0" w:color="auto"/>
            </w:tcBorders>
            <w:shd w:val="clear" w:color="auto" w:fill="F6F6F6"/>
            <w:tcMar>
              <w:top w:w="120" w:type="dxa"/>
              <w:left w:w="150" w:type="dxa"/>
              <w:bottom w:w="120" w:type="dxa"/>
              <w:right w:w="150" w:type="dxa"/>
            </w:tcMar>
            <w:hideMark/>
          </w:tcPr>
          <w:p w:rsidR="00E43612" w:rsidRPr="005B28D7" w:rsidRDefault="00E43612" w:rsidP="00E43612">
            <w:pPr>
              <w:spacing w:after="0" w:line="240" w:lineRule="auto"/>
              <w:rPr>
                <w:rFonts w:ascii="Times New Roman" w:eastAsia="Times New Roman" w:hAnsi="Times New Roman"/>
                <w:color w:val="008000"/>
                <w:sz w:val="24"/>
                <w:szCs w:val="24"/>
                <w:lang w:eastAsia="ru-RU"/>
              </w:rPr>
            </w:pPr>
            <w:r w:rsidRPr="005B28D7">
              <w:rPr>
                <w:rFonts w:ascii="Times New Roman" w:eastAsia="Times New Roman" w:hAnsi="Times New Roman"/>
                <w:color w:val="008000"/>
                <w:sz w:val="24"/>
                <w:szCs w:val="24"/>
                <w:lang w:eastAsia="ru-RU"/>
              </w:rPr>
              <w:t>Отправлено 11.01.2023</w:t>
            </w:r>
          </w:p>
        </w:tc>
      </w:tr>
    </w:tbl>
    <w:p w:rsidR="005B28D7" w:rsidRDefault="005B28D7" w:rsidP="003B678D">
      <w:pPr>
        <w:pStyle w:val="a5"/>
        <w:spacing w:before="0" w:beforeAutospacing="0" w:after="0" w:afterAutospacing="0" w:line="288" w:lineRule="atLeast"/>
        <w:ind w:firstLine="708"/>
        <w:jc w:val="both"/>
        <w:rPr>
          <w:sz w:val="28"/>
          <w:szCs w:val="28"/>
        </w:rPr>
      </w:pPr>
    </w:p>
    <w:p w:rsidR="00E0318E" w:rsidRDefault="00766C6C" w:rsidP="00E0318E">
      <w:pPr>
        <w:pStyle w:val="1"/>
        <w:shd w:val="clear" w:color="auto" w:fill="F3F3F3"/>
        <w:spacing w:before="0"/>
        <w:rPr>
          <w:rFonts w:ascii="Times New Roman" w:hAnsi="Times New Roman" w:cs="Times New Roman"/>
          <w:b w:val="0"/>
          <w:color w:val="000000" w:themeColor="text1"/>
          <w:sz w:val="24"/>
          <w:szCs w:val="24"/>
        </w:rPr>
      </w:pPr>
      <w:r w:rsidRPr="00A43E8C">
        <w:rPr>
          <w:rFonts w:ascii="Times New Roman" w:hAnsi="Times New Roman" w:cs="Times New Roman"/>
          <w:b w:val="0"/>
          <w:color w:val="000000" w:themeColor="text1"/>
          <w:sz w:val="24"/>
          <w:szCs w:val="24"/>
        </w:rPr>
        <w:t xml:space="preserve">Информация из </w:t>
      </w:r>
      <w:r w:rsidR="007519B2" w:rsidRPr="00A43E8C">
        <w:rPr>
          <w:rFonts w:ascii="Times New Roman" w:hAnsi="Times New Roman" w:cs="Times New Roman"/>
          <w:b w:val="0"/>
          <w:color w:val="000000" w:themeColor="text1"/>
          <w:sz w:val="24"/>
          <w:szCs w:val="24"/>
        </w:rPr>
        <w:t xml:space="preserve">личного кабинета работодателя </w:t>
      </w:r>
      <w:r w:rsidRPr="00A43E8C">
        <w:rPr>
          <w:rFonts w:ascii="Times New Roman" w:hAnsi="Times New Roman" w:cs="Times New Roman"/>
          <w:b w:val="0"/>
          <w:color w:val="000000" w:themeColor="text1"/>
          <w:sz w:val="24"/>
          <w:szCs w:val="24"/>
        </w:rPr>
        <w:t xml:space="preserve">по охране труда </w:t>
      </w:r>
      <w:r w:rsidR="00065C02" w:rsidRPr="00A43E8C">
        <w:rPr>
          <w:rFonts w:ascii="Times New Roman" w:hAnsi="Times New Roman" w:cs="Times New Roman"/>
          <w:b w:val="0"/>
          <w:color w:val="000000" w:themeColor="text1"/>
          <w:sz w:val="24"/>
          <w:szCs w:val="24"/>
        </w:rPr>
        <w:t>при Минтруде</w:t>
      </w:r>
      <w:r w:rsidRPr="00A43E8C">
        <w:rPr>
          <w:rFonts w:ascii="Times New Roman" w:hAnsi="Times New Roman" w:cs="Times New Roman"/>
          <w:b w:val="0"/>
          <w:color w:val="000000" w:themeColor="text1"/>
          <w:sz w:val="24"/>
          <w:szCs w:val="24"/>
        </w:rPr>
        <w:t xml:space="preserve"> РФ.</w:t>
      </w:r>
    </w:p>
    <w:p w:rsidR="00763B2E" w:rsidRDefault="00763B2E" w:rsidP="00763B2E">
      <w:pPr>
        <w:rPr>
          <w:rFonts w:ascii="Times New Roman" w:hAnsi="Times New Roman"/>
          <w:color w:val="000000" w:themeColor="text1"/>
          <w:sz w:val="24"/>
          <w:szCs w:val="24"/>
        </w:rPr>
      </w:pPr>
      <w:r w:rsidRPr="00763B2E">
        <w:rPr>
          <w:rFonts w:ascii="Times New Roman" w:hAnsi="Times New Roman"/>
          <w:color w:val="000000" w:themeColor="text1"/>
          <w:sz w:val="24"/>
          <w:szCs w:val="24"/>
        </w:rPr>
        <w:t xml:space="preserve">Информация о количестве отчетов </w:t>
      </w:r>
      <w:r>
        <w:rPr>
          <w:rFonts w:ascii="Times New Roman" w:hAnsi="Times New Roman"/>
          <w:color w:val="000000" w:themeColor="text1"/>
          <w:sz w:val="24"/>
          <w:szCs w:val="24"/>
        </w:rPr>
        <w:t>есть и на сайте Минтруда, но она почему-то не полная.</w:t>
      </w:r>
    </w:p>
    <w:p w:rsidR="00763B2E" w:rsidRPr="00763B2E" w:rsidRDefault="00763B2E" w:rsidP="00763B2E">
      <w:pPr>
        <w:pBdr>
          <w:bottom w:val="single" w:sz="6" w:space="1" w:color="auto"/>
        </w:pBdr>
        <w:spacing w:after="0" w:line="240" w:lineRule="auto"/>
        <w:jc w:val="center"/>
        <w:rPr>
          <w:rFonts w:ascii="Times New Roman" w:eastAsia="Times New Roman" w:hAnsi="Times New Roman"/>
          <w:vanish/>
          <w:sz w:val="16"/>
          <w:szCs w:val="16"/>
          <w:lang w:eastAsia="ru-RU"/>
        </w:rPr>
      </w:pPr>
      <w:r w:rsidRPr="00763B2E">
        <w:rPr>
          <w:rFonts w:ascii="Times New Roman" w:eastAsia="Times New Roman" w:hAnsi="Times New Roman"/>
          <w:vanish/>
          <w:sz w:val="16"/>
          <w:szCs w:val="16"/>
          <w:lang w:eastAsia="ru-RU"/>
        </w:rPr>
        <w:t>Начало формы</w:t>
      </w:r>
    </w:p>
    <w:p w:rsidR="00763B2E" w:rsidRPr="00763B2E" w:rsidRDefault="00763B2E" w:rsidP="00763B2E">
      <w:pPr>
        <w:spacing w:after="0" w:line="240" w:lineRule="auto"/>
        <w:rPr>
          <w:rFonts w:ascii="Times New Roman" w:eastAsia="Times New Roman" w:hAnsi="Times New Roman"/>
          <w:color w:val="333333"/>
          <w:sz w:val="16"/>
          <w:szCs w:val="16"/>
          <w:lang w:eastAsia="ru-RU"/>
        </w:rPr>
      </w:pPr>
      <w:r w:rsidRPr="00763B2E">
        <w:rPr>
          <w:rFonts w:ascii="Times New Roman" w:eastAsia="Times New Roman" w:hAnsi="Times New Roman"/>
          <w:color w:val="333333"/>
          <w:sz w:val="16"/>
          <w:szCs w:val="16"/>
          <w:lang w:eastAsia="ru-RU"/>
        </w:rPr>
        <w:t>ИНН</w:t>
      </w:r>
    </w:p>
    <w:p w:rsidR="00763B2E" w:rsidRPr="00763B2E" w:rsidRDefault="00763B2E" w:rsidP="00763B2E">
      <w:pPr>
        <w:spacing w:after="0" w:line="240" w:lineRule="auto"/>
        <w:rPr>
          <w:rFonts w:ascii="Times New Roman" w:eastAsia="Times New Roman" w:hAnsi="Times New Roman"/>
          <w:color w:val="333333"/>
          <w:sz w:val="16"/>
          <w:szCs w:val="16"/>
          <w:lang w:eastAsia="ru-RU"/>
        </w:rPr>
      </w:pPr>
      <w:r w:rsidRPr="00763B2E">
        <w:rPr>
          <w:rFonts w:ascii="Times New Roman" w:eastAsia="Times New Roman" w:hAnsi="Times New Roman"/>
          <w:color w:val="333333"/>
          <w:sz w:val="16"/>
          <w:szCs w:val="16"/>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2" type="#_x0000_t75" style="width:53.25pt;height:18pt" o:ole="">
            <v:imagedata r:id="rId6" o:title=""/>
          </v:shape>
          <w:control r:id="rId7" w:name="DefaultOcxName4" w:shapeid="_x0000_i1142"/>
        </w:object>
      </w:r>
    </w:p>
    <w:p w:rsidR="00763B2E" w:rsidRPr="00763B2E" w:rsidRDefault="00763B2E" w:rsidP="00763B2E">
      <w:pPr>
        <w:spacing w:after="0" w:line="240" w:lineRule="auto"/>
        <w:rPr>
          <w:rFonts w:ascii="Times New Roman" w:eastAsia="Times New Roman" w:hAnsi="Times New Roman"/>
          <w:color w:val="333333"/>
          <w:sz w:val="16"/>
          <w:szCs w:val="16"/>
          <w:lang w:eastAsia="ru-RU"/>
        </w:rPr>
      </w:pPr>
      <w:r w:rsidRPr="00763B2E">
        <w:rPr>
          <w:rFonts w:ascii="Times New Roman" w:eastAsia="Times New Roman" w:hAnsi="Times New Roman"/>
          <w:color w:val="333333"/>
          <w:sz w:val="16"/>
          <w:szCs w:val="16"/>
          <w:lang w:eastAsia="ru-RU"/>
        </w:rPr>
        <w:t>ОГРН</w:t>
      </w:r>
    </w:p>
    <w:p w:rsidR="00763B2E" w:rsidRPr="00763B2E" w:rsidRDefault="00763B2E" w:rsidP="00763B2E">
      <w:pPr>
        <w:spacing w:after="0" w:line="240" w:lineRule="auto"/>
        <w:rPr>
          <w:rFonts w:ascii="Times New Roman" w:eastAsia="Times New Roman" w:hAnsi="Times New Roman"/>
          <w:color w:val="333333"/>
          <w:sz w:val="16"/>
          <w:szCs w:val="16"/>
          <w:lang w:eastAsia="ru-RU"/>
        </w:rPr>
      </w:pPr>
      <w:r w:rsidRPr="00763B2E">
        <w:rPr>
          <w:rFonts w:ascii="Times New Roman" w:eastAsia="Times New Roman" w:hAnsi="Times New Roman"/>
          <w:color w:val="333333"/>
          <w:sz w:val="16"/>
          <w:szCs w:val="16"/>
          <w:lang w:eastAsia="ru-RU"/>
        </w:rPr>
        <w:object w:dxaOrig="1440" w:dyaOrig="1440">
          <v:shape id="_x0000_i1141" type="#_x0000_t75" style="width:53.25pt;height:18pt" o:ole="">
            <v:imagedata r:id="rId8" o:title=""/>
          </v:shape>
          <w:control r:id="rId9" w:name="DefaultOcxName11" w:shapeid="_x0000_i1141"/>
        </w:object>
      </w:r>
    </w:p>
    <w:p w:rsidR="00763B2E" w:rsidRPr="00763B2E" w:rsidRDefault="00763B2E" w:rsidP="00763B2E">
      <w:pPr>
        <w:spacing w:after="0" w:line="240" w:lineRule="auto"/>
        <w:rPr>
          <w:rFonts w:ascii="Times New Roman" w:eastAsia="Times New Roman" w:hAnsi="Times New Roman"/>
          <w:color w:val="333333"/>
          <w:sz w:val="16"/>
          <w:szCs w:val="16"/>
          <w:lang w:eastAsia="ru-RU"/>
        </w:rPr>
      </w:pPr>
      <w:r w:rsidRPr="00763B2E">
        <w:rPr>
          <w:rFonts w:ascii="Times New Roman" w:eastAsia="Times New Roman" w:hAnsi="Times New Roman"/>
          <w:color w:val="333333"/>
          <w:sz w:val="16"/>
          <w:szCs w:val="16"/>
          <w:lang w:eastAsia="ru-RU"/>
        </w:rPr>
        <w:object w:dxaOrig="1440" w:dyaOrig="1440">
          <v:shape id="_x0000_i1173" type="#_x0000_t75" style="width:54.75pt;height:22.5pt" o:ole="">
            <v:imagedata r:id="rId10" o:title=""/>
          </v:shape>
          <w:control r:id="rId11" w:name="DefaultOcxName3" w:shapeid="_x0000_i1173"/>
        </w:object>
      </w:r>
    </w:p>
    <w:p w:rsidR="00763B2E" w:rsidRPr="00763B2E" w:rsidRDefault="00763B2E" w:rsidP="00763B2E">
      <w:pPr>
        <w:pBdr>
          <w:top w:val="single" w:sz="6" w:space="1" w:color="auto"/>
        </w:pBdr>
        <w:spacing w:after="0" w:line="240" w:lineRule="auto"/>
        <w:jc w:val="center"/>
        <w:rPr>
          <w:rFonts w:ascii="Times New Roman" w:eastAsia="Times New Roman" w:hAnsi="Times New Roman"/>
          <w:vanish/>
          <w:sz w:val="16"/>
          <w:szCs w:val="16"/>
          <w:lang w:eastAsia="ru-RU"/>
        </w:rPr>
      </w:pPr>
      <w:r w:rsidRPr="00763B2E">
        <w:rPr>
          <w:rFonts w:ascii="Times New Roman" w:eastAsia="Times New Roman" w:hAnsi="Times New Roman"/>
          <w:vanish/>
          <w:sz w:val="16"/>
          <w:szCs w:val="16"/>
          <w:lang w:eastAsia="ru-RU"/>
        </w:rPr>
        <w:t>Конец формы</w:t>
      </w:r>
    </w:p>
    <w:tbl>
      <w:tblPr>
        <w:tblW w:w="4050" w:type="dxa"/>
        <w:tblCellMar>
          <w:top w:w="15" w:type="dxa"/>
          <w:left w:w="15" w:type="dxa"/>
          <w:bottom w:w="15" w:type="dxa"/>
          <w:right w:w="15" w:type="dxa"/>
        </w:tblCellMar>
        <w:tblLook w:val="04A0" w:firstRow="1" w:lastRow="0" w:firstColumn="1" w:lastColumn="0" w:noHBand="0" w:noVBand="1"/>
      </w:tblPr>
      <w:tblGrid>
        <w:gridCol w:w="820"/>
        <w:gridCol w:w="3230"/>
      </w:tblGrid>
      <w:tr w:rsidR="00763B2E" w:rsidRPr="00763B2E" w:rsidTr="00763B2E">
        <w:trPr>
          <w:tblHeader/>
        </w:trPr>
        <w:tc>
          <w:tcPr>
            <w:tcW w:w="0" w:type="auto"/>
            <w:tcBorders>
              <w:top w:val="nil"/>
              <w:bottom w:val="single" w:sz="12" w:space="0" w:color="DDDDDD"/>
            </w:tcBorders>
            <w:shd w:val="clear" w:color="auto" w:fill="auto"/>
            <w:tcMar>
              <w:top w:w="120" w:type="dxa"/>
              <w:left w:w="120" w:type="dxa"/>
              <w:bottom w:w="120" w:type="dxa"/>
              <w:right w:w="120" w:type="dxa"/>
            </w:tcMar>
            <w:vAlign w:val="bottom"/>
            <w:hideMark/>
          </w:tcPr>
          <w:p w:rsidR="00763B2E" w:rsidRPr="00763B2E" w:rsidRDefault="00763B2E" w:rsidP="00763B2E">
            <w:pPr>
              <w:spacing w:after="0" w:line="240" w:lineRule="auto"/>
              <w:rPr>
                <w:rFonts w:ascii="Times New Roman" w:eastAsia="Times New Roman" w:hAnsi="Times New Roman"/>
                <w:b/>
                <w:bCs/>
                <w:sz w:val="16"/>
                <w:szCs w:val="16"/>
                <w:lang w:eastAsia="ru-RU"/>
              </w:rPr>
            </w:pPr>
            <w:r w:rsidRPr="00763B2E">
              <w:rPr>
                <w:rFonts w:ascii="Times New Roman" w:eastAsia="Times New Roman" w:hAnsi="Times New Roman"/>
                <w:b/>
                <w:bCs/>
                <w:sz w:val="16"/>
                <w:szCs w:val="16"/>
                <w:lang w:eastAsia="ru-RU"/>
              </w:rPr>
              <w:t>Год</w:t>
            </w:r>
          </w:p>
        </w:tc>
        <w:tc>
          <w:tcPr>
            <w:tcW w:w="0" w:type="auto"/>
            <w:tcBorders>
              <w:top w:val="nil"/>
              <w:bottom w:val="single" w:sz="12" w:space="0" w:color="DDDDDD"/>
            </w:tcBorders>
            <w:shd w:val="clear" w:color="auto" w:fill="auto"/>
            <w:tcMar>
              <w:top w:w="120" w:type="dxa"/>
              <w:left w:w="120" w:type="dxa"/>
              <w:bottom w:w="120" w:type="dxa"/>
              <w:right w:w="120" w:type="dxa"/>
            </w:tcMar>
            <w:vAlign w:val="bottom"/>
            <w:hideMark/>
          </w:tcPr>
          <w:p w:rsidR="00763B2E" w:rsidRPr="00763B2E" w:rsidRDefault="00763B2E" w:rsidP="00763B2E">
            <w:pPr>
              <w:spacing w:after="0" w:line="240" w:lineRule="auto"/>
              <w:rPr>
                <w:rFonts w:ascii="Times New Roman" w:eastAsia="Times New Roman" w:hAnsi="Times New Roman"/>
                <w:b/>
                <w:bCs/>
                <w:sz w:val="16"/>
                <w:szCs w:val="16"/>
                <w:lang w:eastAsia="ru-RU"/>
              </w:rPr>
            </w:pPr>
            <w:r w:rsidRPr="00763B2E">
              <w:rPr>
                <w:rFonts w:ascii="Times New Roman" w:eastAsia="Times New Roman" w:hAnsi="Times New Roman"/>
                <w:b/>
                <w:bCs/>
                <w:sz w:val="16"/>
                <w:szCs w:val="16"/>
                <w:lang w:eastAsia="ru-RU"/>
              </w:rPr>
              <w:t>Количество отчетов СОУТ</w:t>
            </w:r>
          </w:p>
        </w:tc>
      </w:tr>
      <w:tr w:rsidR="00763B2E" w:rsidRPr="00763B2E" w:rsidTr="00763B2E">
        <w:tc>
          <w:tcPr>
            <w:tcW w:w="0" w:type="auto"/>
            <w:tcBorders>
              <w:top w:val="single" w:sz="6" w:space="0" w:color="DDDDDD"/>
            </w:tcBorders>
            <w:shd w:val="clear" w:color="auto" w:fill="F9F9F9"/>
            <w:tcMar>
              <w:top w:w="120" w:type="dxa"/>
              <w:left w:w="120" w:type="dxa"/>
              <w:bottom w:w="120" w:type="dxa"/>
              <w:right w:w="120" w:type="dxa"/>
            </w:tcMar>
            <w:hideMark/>
          </w:tcPr>
          <w:p w:rsidR="00763B2E" w:rsidRPr="00763B2E" w:rsidRDefault="00763B2E" w:rsidP="00763B2E">
            <w:pPr>
              <w:spacing w:after="0" w:line="240" w:lineRule="auto"/>
              <w:rPr>
                <w:rFonts w:ascii="Times New Roman" w:eastAsia="Times New Roman" w:hAnsi="Times New Roman"/>
                <w:sz w:val="16"/>
                <w:szCs w:val="16"/>
                <w:lang w:eastAsia="ru-RU"/>
              </w:rPr>
            </w:pPr>
            <w:r w:rsidRPr="00763B2E">
              <w:rPr>
                <w:rFonts w:ascii="Times New Roman" w:eastAsia="Times New Roman" w:hAnsi="Times New Roman"/>
                <w:sz w:val="16"/>
                <w:szCs w:val="16"/>
                <w:lang w:eastAsia="ru-RU"/>
              </w:rPr>
              <w:t>2017</w:t>
            </w:r>
          </w:p>
        </w:tc>
        <w:tc>
          <w:tcPr>
            <w:tcW w:w="0" w:type="auto"/>
            <w:tcBorders>
              <w:top w:val="single" w:sz="6" w:space="0" w:color="DDDDDD"/>
            </w:tcBorders>
            <w:shd w:val="clear" w:color="auto" w:fill="F9F9F9"/>
            <w:tcMar>
              <w:top w:w="120" w:type="dxa"/>
              <w:left w:w="120" w:type="dxa"/>
              <w:bottom w:w="120" w:type="dxa"/>
              <w:right w:w="120" w:type="dxa"/>
            </w:tcMar>
            <w:hideMark/>
          </w:tcPr>
          <w:p w:rsidR="00763B2E" w:rsidRPr="00763B2E" w:rsidRDefault="00763B2E" w:rsidP="00763B2E">
            <w:pPr>
              <w:spacing w:after="0" w:line="240" w:lineRule="auto"/>
              <w:jc w:val="center"/>
              <w:rPr>
                <w:rFonts w:ascii="Times New Roman" w:eastAsia="Times New Roman" w:hAnsi="Times New Roman"/>
                <w:sz w:val="16"/>
                <w:szCs w:val="16"/>
                <w:lang w:eastAsia="ru-RU"/>
              </w:rPr>
            </w:pPr>
            <w:r w:rsidRPr="00763B2E">
              <w:rPr>
                <w:rFonts w:ascii="Times New Roman" w:eastAsia="Times New Roman" w:hAnsi="Times New Roman"/>
                <w:sz w:val="16"/>
                <w:szCs w:val="16"/>
                <w:lang w:eastAsia="ru-RU"/>
              </w:rPr>
              <w:t>1</w:t>
            </w:r>
          </w:p>
        </w:tc>
      </w:tr>
      <w:tr w:rsidR="00763B2E" w:rsidRPr="00763B2E" w:rsidTr="00763B2E">
        <w:tc>
          <w:tcPr>
            <w:tcW w:w="0" w:type="auto"/>
            <w:tcBorders>
              <w:top w:val="single" w:sz="6" w:space="0" w:color="DDDDDD"/>
            </w:tcBorders>
            <w:shd w:val="clear" w:color="auto" w:fill="auto"/>
            <w:tcMar>
              <w:top w:w="120" w:type="dxa"/>
              <w:left w:w="120" w:type="dxa"/>
              <w:bottom w:w="120" w:type="dxa"/>
              <w:right w:w="120" w:type="dxa"/>
            </w:tcMar>
            <w:hideMark/>
          </w:tcPr>
          <w:p w:rsidR="00763B2E" w:rsidRPr="00763B2E" w:rsidRDefault="00763B2E" w:rsidP="00763B2E">
            <w:pPr>
              <w:spacing w:after="0" w:line="240" w:lineRule="auto"/>
              <w:rPr>
                <w:rFonts w:ascii="Times New Roman" w:eastAsia="Times New Roman" w:hAnsi="Times New Roman"/>
                <w:sz w:val="16"/>
                <w:szCs w:val="16"/>
                <w:lang w:eastAsia="ru-RU"/>
              </w:rPr>
            </w:pPr>
            <w:r w:rsidRPr="00763B2E">
              <w:rPr>
                <w:rFonts w:ascii="Times New Roman" w:eastAsia="Times New Roman" w:hAnsi="Times New Roman"/>
                <w:sz w:val="16"/>
                <w:szCs w:val="16"/>
                <w:lang w:eastAsia="ru-RU"/>
              </w:rPr>
              <w:t>2018</w:t>
            </w:r>
          </w:p>
        </w:tc>
        <w:tc>
          <w:tcPr>
            <w:tcW w:w="0" w:type="auto"/>
            <w:tcBorders>
              <w:top w:val="single" w:sz="6" w:space="0" w:color="DDDDDD"/>
            </w:tcBorders>
            <w:shd w:val="clear" w:color="auto" w:fill="auto"/>
            <w:tcMar>
              <w:top w:w="120" w:type="dxa"/>
              <w:left w:w="120" w:type="dxa"/>
              <w:bottom w:w="120" w:type="dxa"/>
              <w:right w:w="120" w:type="dxa"/>
            </w:tcMar>
            <w:hideMark/>
          </w:tcPr>
          <w:p w:rsidR="00763B2E" w:rsidRPr="00763B2E" w:rsidRDefault="00763B2E" w:rsidP="00763B2E">
            <w:pPr>
              <w:spacing w:after="0" w:line="240" w:lineRule="auto"/>
              <w:jc w:val="center"/>
              <w:rPr>
                <w:rFonts w:ascii="Times New Roman" w:eastAsia="Times New Roman" w:hAnsi="Times New Roman"/>
                <w:sz w:val="16"/>
                <w:szCs w:val="16"/>
                <w:lang w:eastAsia="ru-RU"/>
              </w:rPr>
            </w:pPr>
            <w:r w:rsidRPr="00763B2E">
              <w:rPr>
                <w:rFonts w:ascii="Times New Roman" w:eastAsia="Times New Roman" w:hAnsi="Times New Roman"/>
                <w:sz w:val="16"/>
                <w:szCs w:val="16"/>
                <w:lang w:eastAsia="ru-RU"/>
              </w:rPr>
              <w:t>1</w:t>
            </w:r>
          </w:p>
        </w:tc>
      </w:tr>
      <w:tr w:rsidR="00763B2E" w:rsidRPr="00763B2E" w:rsidTr="00763B2E">
        <w:tc>
          <w:tcPr>
            <w:tcW w:w="0" w:type="auto"/>
            <w:tcBorders>
              <w:top w:val="single" w:sz="6" w:space="0" w:color="DDDDDD"/>
            </w:tcBorders>
            <w:shd w:val="clear" w:color="auto" w:fill="F9F9F9"/>
            <w:tcMar>
              <w:top w:w="120" w:type="dxa"/>
              <w:left w:w="120" w:type="dxa"/>
              <w:bottom w:w="120" w:type="dxa"/>
              <w:right w:w="120" w:type="dxa"/>
            </w:tcMar>
            <w:hideMark/>
          </w:tcPr>
          <w:p w:rsidR="00763B2E" w:rsidRPr="00763B2E" w:rsidRDefault="00763B2E" w:rsidP="00763B2E">
            <w:pPr>
              <w:spacing w:after="0" w:line="240" w:lineRule="auto"/>
              <w:rPr>
                <w:rFonts w:ascii="Times New Roman" w:eastAsia="Times New Roman" w:hAnsi="Times New Roman"/>
                <w:sz w:val="16"/>
                <w:szCs w:val="16"/>
                <w:lang w:eastAsia="ru-RU"/>
              </w:rPr>
            </w:pPr>
            <w:r w:rsidRPr="00763B2E">
              <w:rPr>
                <w:rFonts w:ascii="Times New Roman" w:eastAsia="Times New Roman" w:hAnsi="Times New Roman"/>
                <w:sz w:val="16"/>
                <w:szCs w:val="16"/>
                <w:lang w:eastAsia="ru-RU"/>
              </w:rPr>
              <w:t>2020</w:t>
            </w:r>
          </w:p>
        </w:tc>
        <w:tc>
          <w:tcPr>
            <w:tcW w:w="0" w:type="auto"/>
            <w:tcBorders>
              <w:top w:val="single" w:sz="6" w:space="0" w:color="DDDDDD"/>
            </w:tcBorders>
            <w:shd w:val="clear" w:color="auto" w:fill="F9F9F9"/>
            <w:tcMar>
              <w:top w:w="120" w:type="dxa"/>
              <w:left w:w="120" w:type="dxa"/>
              <w:bottom w:w="120" w:type="dxa"/>
              <w:right w:w="120" w:type="dxa"/>
            </w:tcMar>
            <w:hideMark/>
          </w:tcPr>
          <w:p w:rsidR="00763B2E" w:rsidRPr="00763B2E" w:rsidRDefault="00763B2E" w:rsidP="00763B2E">
            <w:pPr>
              <w:spacing w:after="0" w:line="240" w:lineRule="auto"/>
              <w:jc w:val="center"/>
              <w:rPr>
                <w:rFonts w:ascii="Times New Roman" w:eastAsia="Times New Roman" w:hAnsi="Times New Roman"/>
                <w:sz w:val="16"/>
                <w:szCs w:val="16"/>
                <w:lang w:eastAsia="ru-RU"/>
              </w:rPr>
            </w:pPr>
            <w:r w:rsidRPr="00763B2E">
              <w:rPr>
                <w:rFonts w:ascii="Times New Roman" w:eastAsia="Times New Roman" w:hAnsi="Times New Roman"/>
                <w:sz w:val="16"/>
                <w:szCs w:val="16"/>
                <w:lang w:eastAsia="ru-RU"/>
              </w:rPr>
              <w:t>1</w:t>
            </w:r>
          </w:p>
        </w:tc>
      </w:tr>
    </w:tbl>
    <w:p w:rsidR="00763B2E" w:rsidRPr="00763B2E" w:rsidRDefault="00763B2E" w:rsidP="00763B2E">
      <w:pPr>
        <w:spacing w:after="0" w:line="240" w:lineRule="auto"/>
        <w:rPr>
          <w:rFonts w:ascii="Times New Roman" w:hAnsi="Times New Roman"/>
          <w:sz w:val="16"/>
          <w:szCs w:val="16"/>
        </w:rPr>
      </w:pPr>
    </w:p>
    <w:p w:rsidR="00E0318E" w:rsidRPr="00E0318E" w:rsidRDefault="00E0318E" w:rsidP="00E0318E">
      <w:pPr>
        <w:rPr>
          <w:rFonts w:ascii="Times New Roman" w:hAnsi="Times New Roman"/>
          <w:sz w:val="24"/>
          <w:szCs w:val="24"/>
        </w:rPr>
        <w:sectPr w:rsidR="00E0318E" w:rsidRPr="00E0318E" w:rsidSect="003C0126">
          <w:pgSz w:w="16838" w:h="11906" w:orient="landscape"/>
          <w:pgMar w:top="567" w:right="567" w:bottom="567" w:left="567" w:header="709" w:footer="709" w:gutter="0"/>
          <w:cols w:space="708"/>
          <w:docGrid w:linePitch="360"/>
        </w:sectPr>
      </w:pPr>
      <w:r w:rsidRPr="00E0318E">
        <w:rPr>
          <w:rFonts w:ascii="Times New Roman" w:hAnsi="Times New Roman"/>
          <w:sz w:val="24"/>
          <w:szCs w:val="24"/>
        </w:rPr>
        <w:t xml:space="preserve">Сводные ведомости результатов </w:t>
      </w:r>
      <w:r>
        <w:rPr>
          <w:rFonts w:ascii="Times New Roman" w:hAnsi="Times New Roman"/>
          <w:sz w:val="24"/>
          <w:szCs w:val="24"/>
        </w:rPr>
        <w:t>специальной оценки</w:t>
      </w:r>
      <w:r w:rsidRPr="00E0318E">
        <w:rPr>
          <w:rFonts w:ascii="Times New Roman" w:hAnsi="Times New Roman"/>
          <w:sz w:val="24"/>
          <w:szCs w:val="24"/>
        </w:rPr>
        <w:t xml:space="preserve"> </w:t>
      </w:r>
      <w:r w:rsidR="008613B0" w:rsidRPr="00E0318E">
        <w:rPr>
          <w:rFonts w:ascii="Times New Roman" w:hAnsi="Times New Roman"/>
          <w:sz w:val="24"/>
          <w:szCs w:val="24"/>
        </w:rPr>
        <w:t>условий труда</w:t>
      </w:r>
      <w:r w:rsidR="008613B0">
        <w:rPr>
          <w:rFonts w:ascii="Times New Roman" w:hAnsi="Times New Roman"/>
          <w:sz w:val="24"/>
          <w:szCs w:val="24"/>
        </w:rPr>
        <w:t xml:space="preserve"> и планы мероприятий </w:t>
      </w:r>
      <w:r w:rsidRPr="008613B0">
        <w:rPr>
          <w:rFonts w:ascii="Times New Roman" w:hAnsi="Times New Roman"/>
          <w:sz w:val="24"/>
          <w:szCs w:val="24"/>
        </w:rPr>
        <w:t xml:space="preserve">в </w:t>
      </w:r>
      <w:r w:rsidR="008613B0" w:rsidRPr="008613B0">
        <w:rPr>
          <w:rFonts w:ascii="Times New Roman" w:hAnsi="Times New Roman"/>
          <w:sz w:val="24"/>
          <w:szCs w:val="24"/>
        </w:rPr>
        <w:t>ГАУСО СО «Новоуральский КЦСОН»</w:t>
      </w:r>
      <w:r w:rsidR="008613B0">
        <w:rPr>
          <w:rFonts w:ascii="Times New Roman" w:hAnsi="Times New Roman"/>
          <w:sz w:val="24"/>
          <w:szCs w:val="24"/>
        </w:rPr>
        <w:t xml:space="preserve"> размещены на официальном сайте нашего учреждения.</w:t>
      </w:r>
    </w:p>
    <w:p w:rsidR="003915C2" w:rsidRPr="00A43E8C" w:rsidRDefault="00766C6C" w:rsidP="003915C2">
      <w:pPr>
        <w:pStyle w:val="3"/>
        <w:shd w:val="clear" w:color="auto" w:fill="FFFFFF"/>
        <w:spacing w:before="0" w:beforeAutospacing="0" w:after="0" w:afterAutospacing="0"/>
        <w:ind w:firstLine="709"/>
        <w:jc w:val="both"/>
        <w:rPr>
          <w:b w:val="0"/>
          <w:bCs w:val="0"/>
          <w:color w:val="000000" w:themeColor="text1"/>
          <w:sz w:val="24"/>
          <w:szCs w:val="24"/>
        </w:rPr>
      </w:pPr>
      <w:r w:rsidRPr="00A43E8C">
        <w:rPr>
          <w:b w:val="0"/>
          <w:color w:val="000000" w:themeColor="text1"/>
          <w:sz w:val="24"/>
          <w:szCs w:val="24"/>
        </w:rPr>
        <w:lastRenderedPageBreak/>
        <w:t xml:space="preserve">Специальную оценку условий труда нам проводило общество с ограниченной ответственностью СанЭД"" из Нижнего Тагила, но в соответствии с </w:t>
      </w:r>
      <w:r w:rsidR="007519B2" w:rsidRPr="00A43E8C">
        <w:rPr>
          <w:b w:val="0"/>
          <w:color w:val="000000" w:themeColor="text1"/>
          <w:sz w:val="24"/>
          <w:szCs w:val="24"/>
        </w:rPr>
        <w:t>федеральным законом от 18.07.2011 N 223-ФЗ "О закупках товаров, работ, услуг отдельными видами юридических лиц" организуем торги. Для торгов я запрашиваю 3 коммерческих предложения от организаций, готовлю техническое задание, участвую в выборе поб</w:t>
      </w:r>
      <w:r w:rsidR="003915C2" w:rsidRPr="00A43E8C">
        <w:rPr>
          <w:b w:val="0"/>
          <w:color w:val="000000" w:themeColor="text1"/>
          <w:sz w:val="24"/>
          <w:szCs w:val="24"/>
        </w:rPr>
        <w:t>едителя торгов. Победителя</w:t>
      </w:r>
      <w:r w:rsidR="007519B2" w:rsidRPr="00A43E8C">
        <w:rPr>
          <w:b w:val="0"/>
          <w:color w:val="000000" w:themeColor="text1"/>
          <w:sz w:val="24"/>
          <w:szCs w:val="24"/>
        </w:rPr>
        <w:t xml:space="preserve"> торг необходимо проверить в </w:t>
      </w:r>
      <w:r w:rsidR="003915C2" w:rsidRPr="00A43E8C">
        <w:rPr>
          <w:b w:val="0"/>
          <w:bCs w:val="0"/>
          <w:color w:val="000000" w:themeColor="text1"/>
          <w:sz w:val="24"/>
          <w:szCs w:val="24"/>
        </w:rPr>
        <w:t>р</w:t>
      </w:r>
      <w:r w:rsidR="007B4B54" w:rsidRPr="00A43E8C">
        <w:rPr>
          <w:b w:val="0"/>
          <w:bCs w:val="0"/>
          <w:color w:val="000000" w:themeColor="text1"/>
          <w:sz w:val="24"/>
          <w:szCs w:val="24"/>
        </w:rPr>
        <w:t>еестр организаций, проводящих спе</w:t>
      </w:r>
      <w:r w:rsidR="003915C2" w:rsidRPr="00A43E8C">
        <w:rPr>
          <w:b w:val="0"/>
          <w:bCs w:val="0"/>
          <w:color w:val="000000" w:themeColor="text1"/>
          <w:sz w:val="24"/>
          <w:szCs w:val="24"/>
        </w:rPr>
        <w:t>циальную оценку условий труда, а эксперта</w:t>
      </w:r>
      <w:r w:rsidR="007B4B54" w:rsidRPr="00A43E8C">
        <w:rPr>
          <w:b w:val="0"/>
          <w:bCs w:val="0"/>
          <w:color w:val="000000" w:themeColor="text1"/>
          <w:sz w:val="24"/>
          <w:szCs w:val="24"/>
        </w:rPr>
        <w:t xml:space="preserve"> </w:t>
      </w:r>
      <w:r w:rsidR="003915C2" w:rsidRPr="00A43E8C">
        <w:rPr>
          <w:b w:val="0"/>
          <w:bCs w:val="0"/>
          <w:color w:val="000000" w:themeColor="text1"/>
          <w:sz w:val="24"/>
          <w:szCs w:val="24"/>
        </w:rPr>
        <w:t xml:space="preserve">в </w:t>
      </w:r>
      <w:r w:rsidR="007B4B54" w:rsidRPr="00A43E8C">
        <w:rPr>
          <w:b w:val="0"/>
          <w:bCs w:val="0"/>
          <w:color w:val="000000" w:themeColor="text1"/>
          <w:sz w:val="24"/>
          <w:szCs w:val="24"/>
        </w:rPr>
        <w:t>реестр</w:t>
      </w:r>
      <w:r w:rsidR="003915C2" w:rsidRPr="00A43E8C">
        <w:rPr>
          <w:b w:val="0"/>
          <w:bCs w:val="0"/>
          <w:color w:val="000000" w:themeColor="text1"/>
          <w:sz w:val="24"/>
          <w:szCs w:val="24"/>
        </w:rPr>
        <w:t>е</w:t>
      </w:r>
      <w:r w:rsidR="007B4B54" w:rsidRPr="00A43E8C">
        <w:rPr>
          <w:b w:val="0"/>
          <w:bCs w:val="0"/>
          <w:color w:val="000000" w:themeColor="text1"/>
          <w:sz w:val="24"/>
          <w:szCs w:val="24"/>
        </w:rPr>
        <w:t xml:space="preserve"> экспертов организаций, проводящих специальную оценку условий труда</w:t>
      </w:r>
      <w:r w:rsidR="003915C2" w:rsidRPr="00A43E8C">
        <w:rPr>
          <w:b w:val="0"/>
          <w:bCs w:val="0"/>
          <w:color w:val="000000" w:themeColor="text1"/>
          <w:sz w:val="24"/>
          <w:szCs w:val="24"/>
        </w:rPr>
        <w:t>.</w:t>
      </w:r>
    </w:p>
    <w:p w:rsidR="00A43E8C" w:rsidRPr="00A43E8C" w:rsidRDefault="00A43E8C" w:rsidP="00A43E8C">
      <w:pPr>
        <w:pStyle w:val="a5"/>
        <w:shd w:val="clear" w:color="auto" w:fill="FFFFFF"/>
        <w:spacing w:before="0" w:beforeAutospacing="0" w:after="0" w:afterAutospacing="0"/>
        <w:rPr>
          <w:color w:val="212529"/>
        </w:rPr>
      </w:pPr>
      <w:hyperlink r:id="rId12" w:tgtFrame="_blank" w:history="1">
        <w:r w:rsidRPr="00A43E8C">
          <w:rPr>
            <w:rStyle w:val="a6"/>
          </w:rPr>
          <w:t>Реестр экспертов, проводящих специальную оценку условий труда</w:t>
        </w:r>
      </w:hyperlink>
    </w:p>
    <w:p w:rsidR="00A43E8C" w:rsidRPr="00A43E8C" w:rsidRDefault="00A43E8C" w:rsidP="00A43E8C">
      <w:pPr>
        <w:pStyle w:val="a5"/>
        <w:shd w:val="clear" w:color="auto" w:fill="FFFFFF"/>
        <w:spacing w:before="0" w:beforeAutospacing="0" w:after="0" w:afterAutospacing="0"/>
        <w:rPr>
          <w:color w:val="212529"/>
        </w:rPr>
      </w:pPr>
      <w:hyperlink r:id="rId13" w:history="1">
        <w:r w:rsidRPr="00A43E8C">
          <w:rPr>
            <w:rStyle w:val="a6"/>
          </w:rPr>
          <w:t>Реестр организаций, проводящих специальную оценку условий труда</w:t>
        </w:r>
      </w:hyperlink>
    </w:p>
    <w:p w:rsidR="003915C2" w:rsidRPr="00A43E8C" w:rsidRDefault="003915C2" w:rsidP="003915C2">
      <w:pPr>
        <w:pStyle w:val="3"/>
        <w:shd w:val="clear" w:color="auto" w:fill="FFFFFF"/>
        <w:spacing w:before="0" w:beforeAutospacing="0" w:after="0" w:afterAutospacing="0"/>
        <w:ind w:firstLine="709"/>
        <w:jc w:val="both"/>
        <w:rPr>
          <w:b w:val="0"/>
          <w:bCs w:val="0"/>
          <w:color w:val="000000" w:themeColor="text1"/>
          <w:sz w:val="24"/>
          <w:szCs w:val="24"/>
        </w:rPr>
      </w:pPr>
      <w:r w:rsidRPr="00A43E8C">
        <w:rPr>
          <w:b w:val="0"/>
          <w:bCs w:val="0"/>
          <w:color w:val="000000" w:themeColor="text1"/>
          <w:sz w:val="24"/>
          <w:szCs w:val="24"/>
        </w:rPr>
        <w:t>Специальную оценку условий труда проводили в связи с выполнением предписаний надзорных органов (установили местную вытяжную систему на пищеблоке отделения общего типа), рекомендуемыми мероприятиями по результатам специальной оценки условий труда и прошедшими реструктуризациями в форме отсоединения и присоединениями.</w:t>
      </w:r>
    </w:p>
    <w:p w:rsidR="00FB3FE4" w:rsidRDefault="003915C2" w:rsidP="00FB3FE4">
      <w:pPr>
        <w:pStyle w:val="3"/>
        <w:shd w:val="clear" w:color="auto" w:fill="FFFFFF"/>
        <w:spacing w:before="0" w:beforeAutospacing="0" w:after="0" w:afterAutospacing="0"/>
        <w:ind w:firstLine="709"/>
        <w:jc w:val="both"/>
        <w:rPr>
          <w:b w:val="0"/>
          <w:bCs w:val="0"/>
          <w:color w:val="000000" w:themeColor="text1"/>
          <w:sz w:val="24"/>
          <w:szCs w:val="24"/>
        </w:rPr>
      </w:pPr>
      <w:r w:rsidRPr="00A43E8C">
        <w:rPr>
          <w:b w:val="0"/>
          <w:bCs w:val="0"/>
          <w:color w:val="000000" w:themeColor="text1"/>
          <w:sz w:val="24"/>
          <w:szCs w:val="24"/>
        </w:rPr>
        <w:t xml:space="preserve">Сегодня в </w:t>
      </w:r>
      <w:r w:rsidR="006F0CA1" w:rsidRPr="00A43E8C">
        <w:rPr>
          <w:b w:val="0"/>
          <w:sz w:val="24"/>
          <w:szCs w:val="24"/>
        </w:rPr>
        <w:t>ГАУСО СО «Новоуральский КЦСОН»</w:t>
      </w:r>
      <w:r w:rsidR="00A43E8C">
        <w:rPr>
          <w:b w:val="0"/>
          <w:sz w:val="24"/>
          <w:szCs w:val="24"/>
        </w:rPr>
        <w:t xml:space="preserve"> 79 </w:t>
      </w:r>
      <w:r w:rsidR="002D0515">
        <w:rPr>
          <w:b w:val="0"/>
          <w:sz w:val="24"/>
          <w:szCs w:val="24"/>
        </w:rPr>
        <w:t xml:space="preserve">(было 11) </w:t>
      </w:r>
      <w:r w:rsidR="00A43E8C">
        <w:rPr>
          <w:b w:val="0"/>
          <w:sz w:val="24"/>
          <w:szCs w:val="24"/>
        </w:rPr>
        <w:t>рабочих мест,  у 77 класс</w:t>
      </w:r>
      <w:r w:rsidR="00A43E8C" w:rsidRPr="00A43E8C">
        <w:rPr>
          <w:b w:val="0"/>
          <w:bCs w:val="0"/>
          <w:color w:val="000000" w:themeColor="text1"/>
          <w:sz w:val="24"/>
          <w:szCs w:val="24"/>
        </w:rPr>
        <w:t xml:space="preserve"> оценку условий труда</w:t>
      </w:r>
      <w:r w:rsidR="00A43E8C">
        <w:rPr>
          <w:b w:val="0"/>
          <w:bCs w:val="0"/>
          <w:color w:val="000000" w:themeColor="text1"/>
          <w:sz w:val="24"/>
          <w:szCs w:val="24"/>
        </w:rPr>
        <w:t xml:space="preserve"> 2 (допустимый), у 2 класс 3.1 (вредный 1 степени) это врач и медицинская сестра (т.к. у них присутствует биологический фактор</w:t>
      </w:r>
      <w:r w:rsidR="00FB3FE4">
        <w:rPr>
          <w:b w:val="0"/>
          <w:bCs w:val="0"/>
          <w:color w:val="000000" w:themeColor="text1"/>
          <w:sz w:val="24"/>
          <w:szCs w:val="24"/>
        </w:rPr>
        <w:t xml:space="preserve"> – вероятность заразиться ОРВИ, гриппом и т.п.</w:t>
      </w:r>
      <w:r w:rsidR="00A43E8C">
        <w:rPr>
          <w:b w:val="0"/>
          <w:bCs w:val="0"/>
          <w:color w:val="000000" w:themeColor="text1"/>
          <w:sz w:val="24"/>
          <w:szCs w:val="24"/>
        </w:rPr>
        <w:t>).</w:t>
      </w:r>
    </w:p>
    <w:p w:rsidR="00FE0ADA" w:rsidRDefault="00FB3FE4" w:rsidP="00FE0ADA">
      <w:pPr>
        <w:shd w:val="clear" w:color="auto" w:fill="FFFFFF"/>
        <w:spacing w:after="0" w:line="240" w:lineRule="auto"/>
        <w:ind w:firstLine="708"/>
        <w:jc w:val="both"/>
        <w:rPr>
          <w:rFonts w:ascii="Times New Roman" w:hAnsi="Times New Roman"/>
          <w:color w:val="000000" w:themeColor="text1"/>
          <w:sz w:val="24"/>
          <w:szCs w:val="24"/>
        </w:rPr>
      </w:pPr>
      <w:r w:rsidRPr="00FE0ADA">
        <w:rPr>
          <w:rFonts w:ascii="Times New Roman" w:hAnsi="Times New Roman"/>
          <w:bCs/>
          <w:color w:val="000000" w:themeColor="text1"/>
          <w:sz w:val="24"/>
          <w:szCs w:val="24"/>
        </w:rPr>
        <w:t xml:space="preserve">По результатам специальной оценки условий труда для рабочих мест с </w:t>
      </w:r>
      <w:r w:rsidRPr="00FE0ADA">
        <w:rPr>
          <w:rFonts w:ascii="Times New Roman" w:hAnsi="Times New Roman"/>
          <w:color w:val="000000" w:themeColor="text1"/>
          <w:sz w:val="24"/>
          <w:szCs w:val="24"/>
        </w:rPr>
        <w:t>классом</w:t>
      </w:r>
      <w:r w:rsidRPr="00FE0ADA">
        <w:rPr>
          <w:rFonts w:ascii="Times New Roman" w:hAnsi="Times New Roman"/>
          <w:bCs/>
          <w:color w:val="000000" w:themeColor="text1"/>
          <w:sz w:val="24"/>
          <w:szCs w:val="24"/>
        </w:rPr>
        <w:t xml:space="preserve"> оценки условий труда 2 (допустимый) оформляется </w:t>
      </w:r>
      <w:r w:rsidRPr="00FE0ADA">
        <w:rPr>
          <w:rFonts w:ascii="Times New Roman" w:hAnsi="Times New Roman"/>
          <w:color w:val="000000" w:themeColor="text1"/>
          <w:sz w:val="24"/>
          <w:szCs w:val="24"/>
        </w:rPr>
        <w:t>декларация</w:t>
      </w:r>
      <w:r w:rsidR="00FE0ADA">
        <w:rPr>
          <w:rFonts w:ascii="Times New Roman" w:hAnsi="Times New Roman"/>
          <w:color w:val="000000" w:themeColor="text1"/>
          <w:sz w:val="24"/>
          <w:szCs w:val="24"/>
        </w:rPr>
        <w:t xml:space="preserve"> соответствия </w:t>
      </w:r>
      <w:r w:rsidRPr="00FE0ADA">
        <w:rPr>
          <w:rFonts w:ascii="Times New Roman" w:hAnsi="Times New Roman"/>
          <w:color w:val="000000" w:themeColor="text1"/>
          <w:sz w:val="24"/>
          <w:szCs w:val="24"/>
        </w:rPr>
        <w:t>условий труда государственным нормативным требованиям охраны труда</w:t>
      </w:r>
      <w:r w:rsidR="00FE0ADA">
        <w:rPr>
          <w:rFonts w:ascii="Times New Roman" w:hAnsi="Times New Roman"/>
          <w:color w:val="000000" w:themeColor="text1"/>
          <w:sz w:val="24"/>
          <w:szCs w:val="24"/>
        </w:rPr>
        <w:t xml:space="preserve"> и направляется в </w:t>
      </w:r>
      <w:r w:rsidRPr="00FE0ADA">
        <w:rPr>
          <w:rFonts w:ascii="Times New Roman" w:hAnsi="Times New Roman"/>
          <w:color w:val="000000" w:themeColor="text1"/>
          <w:sz w:val="24"/>
          <w:szCs w:val="24"/>
        </w:rPr>
        <w:t>государственную инспекцию труда в Свердловской области в электронном виде.</w:t>
      </w:r>
      <w:r w:rsidR="00FE0ADA">
        <w:rPr>
          <w:rFonts w:ascii="Times New Roman" w:hAnsi="Times New Roman"/>
          <w:color w:val="000000" w:themeColor="text1"/>
          <w:sz w:val="24"/>
          <w:szCs w:val="24"/>
        </w:rPr>
        <w:t xml:space="preserve"> </w:t>
      </w:r>
    </w:p>
    <w:p w:rsidR="00FE0ADA" w:rsidRPr="00FE0ADA" w:rsidRDefault="00FE0ADA" w:rsidP="00FE0ADA">
      <w:pPr>
        <w:shd w:val="clear" w:color="auto" w:fill="FFFFFF"/>
        <w:spacing w:after="0" w:line="240" w:lineRule="auto"/>
        <w:ind w:firstLine="708"/>
        <w:jc w:val="both"/>
        <w:rPr>
          <w:rFonts w:ascii="SegoeUIRegular" w:eastAsia="Times New Roman" w:hAnsi="SegoeUIRegular"/>
          <w:color w:val="000000" w:themeColor="text1"/>
          <w:sz w:val="24"/>
          <w:szCs w:val="24"/>
          <w:lang w:eastAsia="ru-RU"/>
        </w:rPr>
      </w:pPr>
      <w:r>
        <w:rPr>
          <w:rFonts w:ascii="Times New Roman" w:eastAsia="Times New Roman" w:hAnsi="Times New Roman"/>
          <w:color w:val="000000" w:themeColor="text1"/>
          <w:sz w:val="24"/>
          <w:szCs w:val="24"/>
          <w:lang w:eastAsia="ru-RU"/>
        </w:rPr>
        <w:t xml:space="preserve">Все </w:t>
      </w:r>
      <w:r w:rsidRPr="00FE0ADA">
        <w:rPr>
          <w:rFonts w:ascii="Times New Roman" w:eastAsia="Times New Roman" w:hAnsi="Times New Roman"/>
          <w:color w:val="000000" w:themeColor="text1"/>
          <w:sz w:val="24"/>
          <w:szCs w:val="24"/>
          <w:lang w:eastAsia="ru-RU"/>
        </w:rPr>
        <w:t>организации, имеющие </w:t>
      </w:r>
      <w:r>
        <w:rPr>
          <w:rFonts w:ascii="Times New Roman" w:eastAsia="Times New Roman" w:hAnsi="Times New Roman"/>
          <w:bCs/>
          <w:color w:val="000000" w:themeColor="text1"/>
          <w:sz w:val="24"/>
          <w:szCs w:val="24"/>
          <w:lang w:eastAsia="ru-RU"/>
        </w:rPr>
        <w:t xml:space="preserve">квалифицированную электронно-цифровую </w:t>
      </w:r>
      <w:r w:rsidRPr="00FE0ADA">
        <w:rPr>
          <w:rFonts w:ascii="Times New Roman" w:eastAsia="Times New Roman" w:hAnsi="Times New Roman"/>
          <w:bCs/>
          <w:color w:val="000000" w:themeColor="text1"/>
          <w:sz w:val="24"/>
          <w:szCs w:val="24"/>
          <w:lang w:eastAsia="ru-RU"/>
        </w:rPr>
        <w:t>подпись (ЭЦП), </w:t>
      </w:r>
      <w:r w:rsidRPr="00FE0ADA">
        <w:rPr>
          <w:rFonts w:ascii="Times New Roman" w:eastAsia="Times New Roman" w:hAnsi="Times New Roman"/>
          <w:color w:val="000000" w:themeColor="text1"/>
          <w:sz w:val="24"/>
          <w:szCs w:val="24"/>
          <w:lang w:eastAsia="ru-RU"/>
        </w:rPr>
        <w:t>предоставляют</w:t>
      </w:r>
      <w:r w:rsidRPr="00FE0ADA">
        <w:rPr>
          <w:rFonts w:ascii="Times New Roman" w:eastAsia="Times New Roman" w:hAnsi="Times New Roman"/>
          <w:bCs/>
          <w:color w:val="000000" w:themeColor="text1"/>
          <w:sz w:val="24"/>
          <w:szCs w:val="24"/>
          <w:lang w:eastAsia="ru-RU"/>
        </w:rPr>
        <w:t> </w:t>
      </w:r>
      <w:r>
        <w:rPr>
          <w:rFonts w:ascii="Times New Roman" w:eastAsia="Times New Roman" w:hAnsi="Times New Roman"/>
          <w:color w:val="000000" w:themeColor="text1"/>
          <w:sz w:val="24"/>
          <w:szCs w:val="24"/>
          <w:lang w:eastAsia="ru-RU"/>
        </w:rPr>
        <w:t>д</w:t>
      </w:r>
      <w:r w:rsidRPr="00FE0ADA">
        <w:rPr>
          <w:rFonts w:ascii="Times New Roman" w:eastAsia="Times New Roman" w:hAnsi="Times New Roman"/>
          <w:color w:val="000000" w:themeColor="text1"/>
          <w:sz w:val="24"/>
          <w:szCs w:val="24"/>
          <w:lang w:eastAsia="ru-RU"/>
        </w:rPr>
        <w:t>екларацию соответствия условий труда </w:t>
      </w:r>
      <w:r>
        <w:rPr>
          <w:rFonts w:ascii="Times New Roman" w:eastAsia="Times New Roman" w:hAnsi="Times New Roman"/>
          <w:color w:val="000000" w:themeColor="text1"/>
          <w:sz w:val="24"/>
          <w:szCs w:val="24"/>
          <w:lang w:eastAsia="ru-RU"/>
        </w:rPr>
        <w:t xml:space="preserve">государственным </w:t>
      </w:r>
      <w:r w:rsidRPr="00FE0ADA">
        <w:rPr>
          <w:rFonts w:ascii="Times New Roman" w:eastAsia="Times New Roman" w:hAnsi="Times New Roman"/>
          <w:color w:val="000000" w:themeColor="text1"/>
          <w:sz w:val="24"/>
          <w:szCs w:val="24"/>
          <w:lang w:eastAsia="ru-RU"/>
        </w:rPr>
        <w:t>нормативным требованиям охраны труда </w:t>
      </w:r>
      <w:r w:rsidRPr="00FE0ADA">
        <w:rPr>
          <w:rFonts w:ascii="Times New Roman" w:eastAsia="Times New Roman" w:hAnsi="Times New Roman"/>
          <w:bCs/>
          <w:color w:val="000000" w:themeColor="text1"/>
          <w:sz w:val="24"/>
          <w:szCs w:val="24"/>
          <w:lang w:eastAsia="ru-RU"/>
        </w:rPr>
        <w:t>ТОЛЬКО</w:t>
      </w:r>
      <w:r w:rsidRPr="00FE0ADA">
        <w:rPr>
          <w:rFonts w:ascii="Times New Roman" w:eastAsia="Times New Roman" w:hAnsi="Times New Roman"/>
          <w:color w:val="000000" w:themeColor="text1"/>
          <w:sz w:val="24"/>
          <w:szCs w:val="24"/>
          <w:lang w:eastAsia="ru-RU"/>
        </w:rPr>
        <w:t> </w:t>
      </w:r>
      <w:r w:rsidRPr="00FE0ADA">
        <w:rPr>
          <w:rFonts w:ascii="Times New Roman" w:eastAsia="Times New Roman" w:hAnsi="Times New Roman"/>
          <w:bCs/>
          <w:color w:val="000000" w:themeColor="text1"/>
          <w:sz w:val="24"/>
          <w:szCs w:val="24"/>
          <w:lang w:eastAsia="ru-RU"/>
        </w:rPr>
        <w:t>В ЭЛЕКТРОННОМ ВИДЕ</w:t>
      </w:r>
      <w:r>
        <w:rPr>
          <w:rFonts w:ascii="SegoeUIRegular" w:eastAsia="Times New Roman" w:hAnsi="SegoeUIRegular"/>
          <w:color w:val="000000" w:themeColor="text1"/>
          <w:sz w:val="24"/>
          <w:szCs w:val="24"/>
          <w:lang w:eastAsia="ru-RU"/>
        </w:rPr>
        <w:t xml:space="preserve"> </w:t>
      </w:r>
      <w:r>
        <w:rPr>
          <w:rFonts w:ascii="Times New Roman" w:eastAsia="Times New Roman" w:hAnsi="Times New Roman"/>
          <w:bCs/>
          <w:color w:val="000000" w:themeColor="text1"/>
          <w:sz w:val="24"/>
          <w:szCs w:val="24"/>
          <w:lang w:eastAsia="ru-RU"/>
        </w:rPr>
        <w:t xml:space="preserve">через официальный </w:t>
      </w:r>
      <w:r w:rsidRPr="00FE0ADA">
        <w:rPr>
          <w:rFonts w:ascii="Times New Roman" w:eastAsia="Times New Roman" w:hAnsi="Times New Roman"/>
          <w:bCs/>
          <w:color w:val="000000" w:themeColor="text1"/>
          <w:sz w:val="24"/>
          <w:szCs w:val="24"/>
          <w:lang w:eastAsia="ru-RU"/>
        </w:rPr>
        <w:t>интернет-портал Роструда</w:t>
      </w:r>
      <w:r>
        <w:rPr>
          <w:rFonts w:ascii="SegoeUIRegular" w:eastAsia="Times New Roman" w:hAnsi="SegoeUIRegular"/>
          <w:color w:val="000000" w:themeColor="text1"/>
          <w:sz w:val="24"/>
          <w:szCs w:val="24"/>
          <w:lang w:eastAsia="ru-RU"/>
        </w:rPr>
        <w:t xml:space="preserve"> </w:t>
      </w:r>
      <w:r>
        <w:rPr>
          <w:rFonts w:ascii="Times New Roman" w:eastAsia="Times New Roman" w:hAnsi="Times New Roman"/>
          <w:color w:val="000000" w:themeColor="text1"/>
          <w:sz w:val="24"/>
          <w:szCs w:val="24"/>
          <w:lang w:eastAsia="ru-RU"/>
        </w:rPr>
        <w:t xml:space="preserve">по </w:t>
      </w:r>
      <w:r w:rsidRPr="00FE0ADA">
        <w:rPr>
          <w:rFonts w:ascii="Times New Roman" w:eastAsia="Times New Roman" w:hAnsi="Times New Roman"/>
          <w:color w:val="000000" w:themeColor="text1"/>
          <w:sz w:val="24"/>
          <w:szCs w:val="24"/>
          <w:lang w:eastAsia="ru-RU"/>
        </w:rPr>
        <w:t>адресу: </w:t>
      </w:r>
      <w:hyperlink r:id="rId14" w:tgtFrame="_blank" w:history="1">
        <w:r w:rsidRPr="00FE0ADA">
          <w:rPr>
            <w:rFonts w:ascii="Times New Roman" w:eastAsia="Times New Roman" w:hAnsi="Times New Roman"/>
            <w:color w:val="000000" w:themeColor="text1"/>
            <w:sz w:val="24"/>
            <w:szCs w:val="24"/>
            <w:lang w:eastAsia="ru-RU"/>
          </w:rPr>
          <w:t>https://declaration.rostrud.gov.ru/declaration/choice</w:t>
        </w:r>
      </w:hyperlink>
    </w:p>
    <w:p w:rsidR="00FB3FE4" w:rsidRDefault="00FE0ADA" w:rsidP="00FE0ADA">
      <w:pPr>
        <w:pStyle w:val="2"/>
        <w:shd w:val="clear" w:color="auto" w:fill="FFFFFF"/>
        <w:spacing w:before="0" w:line="240" w:lineRule="auto"/>
        <w:ind w:firstLine="708"/>
        <w:rPr>
          <w:rFonts w:ascii="Times New Roman" w:eastAsia="Times New Roman" w:hAnsi="Times New Roman"/>
          <w:b w:val="0"/>
          <w:color w:val="000000" w:themeColor="text1"/>
          <w:sz w:val="24"/>
          <w:szCs w:val="24"/>
          <w:lang w:eastAsia="ru-RU"/>
        </w:rPr>
      </w:pPr>
      <w:r>
        <w:rPr>
          <w:rFonts w:ascii="Times New Roman" w:hAnsi="Times New Roman" w:cs="Times New Roman"/>
          <w:b w:val="0"/>
          <w:color w:val="000000" w:themeColor="text1"/>
          <w:sz w:val="24"/>
          <w:szCs w:val="24"/>
        </w:rPr>
        <w:t xml:space="preserve">Там же возможен поиск всех </w:t>
      </w:r>
      <w:r w:rsidRPr="00FE0ADA">
        <w:rPr>
          <w:rFonts w:ascii="Times New Roman" w:eastAsia="Times New Roman" w:hAnsi="Times New Roman"/>
          <w:b w:val="0"/>
          <w:color w:val="000000" w:themeColor="text1"/>
          <w:sz w:val="24"/>
          <w:szCs w:val="24"/>
          <w:lang w:eastAsia="ru-RU"/>
        </w:rPr>
        <w:t>деклараций</w:t>
      </w:r>
    </w:p>
    <w:p w:rsidR="00FE0ADA" w:rsidRDefault="00FE0ADA" w:rsidP="00FE0ADA">
      <w:pPr>
        <w:pStyle w:val="1"/>
        <w:spacing w:before="0"/>
        <w:jc w:val="center"/>
        <w:rPr>
          <w:rFonts w:ascii="AvenirNext" w:hAnsi="AvenirNext"/>
          <w:b w:val="0"/>
          <w:bCs w:val="0"/>
          <w:color w:val="333333"/>
        </w:rPr>
        <w:sectPr w:rsidR="00FE0ADA" w:rsidSect="00142A51">
          <w:pgSz w:w="11906" w:h="16838"/>
          <w:pgMar w:top="851" w:right="851" w:bottom="851" w:left="1701" w:header="709" w:footer="709" w:gutter="0"/>
          <w:cols w:space="708"/>
          <w:docGrid w:linePitch="360"/>
        </w:sectPr>
      </w:pPr>
    </w:p>
    <w:p w:rsidR="00FE0ADA" w:rsidRPr="003F177A" w:rsidRDefault="00FE0ADA" w:rsidP="003F177A">
      <w:pPr>
        <w:pStyle w:val="1"/>
        <w:spacing w:before="0" w:line="240" w:lineRule="auto"/>
        <w:jc w:val="center"/>
        <w:rPr>
          <w:rFonts w:ascii="Times New Roman" w:hAnsi="Times New Roman" w:cs="Times New Roman"/>
          <w:b w:val="0"/>
          <w:bCs w:val="0"/>
          <w:color w:val="333333"/>
          <w:sz w:val="16"/>
          <w:szCs w:val="16"/>
        </w:rPr>
      </w:pPr>
      <w:r w:rsidRPr="003F177A">
        <w:rPr>
          <w:rFonts w:ascii="Times New Roman" w:hAnsi="Times New Roman" w:cs="Times New Roman"/>
          <w:b w:val="0"/>
          <w:bCs w:val="0"/>
          <w:color w:val="333333"/>
          <w:sz w:val="16"/>
          <w:szCs w:val="16"/>
        </w:rPr>
        <w:lastRenderedPageBreak/>
        <w:t>Реестр деклараций</w:t>
      </w:r>
    </w:p>
    <w:p w:rsidR="00FE0ADA" w:rsidRPr="003F177A" w:rsidRDefault="00FE0ADA" w:rsidP="003F177A">
      <w:pPr>
        <w:pStyle w:val="z-"/>
        <w:rPr>
          <w:rFonts w:ascii="Times New Roman" w:hAnsi="Times New Roman" w:cs="Times New Roman"/>
        </w:rPr>
      </w:pPr>
      <w:r w:rsidRPr="003F177A">
        <w:rPr>
          <w:rFonts w:ascii="Times New Roman" w:hAnsi="Times New Roman" w:cs="Times New Roman"/>
        </w:rPr>
        <w:t>Начало формы</w:t>
      </w:r>
    </w:p>
    <w:p w:rsidR="00FE0ADA" w:rsidRPr="003F177A" w:rsidRDefault="00FE0ADA" w:rsidP="003F177A">
      <w:pPr>
        <w:spacing w:after="0" w:line="240" w:lineRule="auto"/>
        <w:rPr>
          <w:rFonts w:ascii="Times New Roman" w:hAnsi="Times New Roman"/>
          <w:color w:val="333333"/>
          <w:sz w:val="16"/>
          <w:szCs w:val="16"/>
        </w:rPr>
      </w:pPr>
      <w:r w:rsidRPr="003F177A">
        <w:rPr>
          <w:rFonts w:ascii="Times New Roman" w:hAnsi="Times New Roman"/>
          <w:color w:val="333333"/>
          <w:sz w:val="16"/>
          <w:szCs w:val="16"/>
        </w:rPr>
        <w:t>ИНН юридического лица (индивидуального предпринимателя), подавшего декларацию</w:t>
      </w:r>
      <w:r w:rsidRPr="003F177A">
        <w:rPr>
          <w:rFonts w:ascii="Times New Roman" w:hAnsi="Times New Roman"/>
          <w:color w:val="333333"/>
          <w:sz w:val="16"/>
          <w:szCs w:val="16"/>
        </w:rPr>
        <w:object w:dxaOrig="1440" w:dyaOrig="1440">
          <v:shape id="_x0000_i1122" type="#_x0000_t75" style="width:60.75pt;height:18pt" o:ole="">
            <v:imagedata r:id="rId15" o:title=""/>
          </v:shape>
          <w:control r:id="rId16" w:name="DefaultOcxName" w:shapeid="_x0000_i1122"/>
        </w:object>
      </w:r>
    </w:p>
    <w:p w:rsidR="00FE0ADA" w:rsidRPr="003F177A" w:rsidRDefault="00FE0ADA" w:rsidP="003F177A">
      <w:pPr>
        <w:spacing w:after="0" w:line="240" w:lineRule="auto"/>
        <w:rPr>
          <w:rFonts w:ascii="Times New Roman" w:hAnsi="Times New Roman"/>
          <w:color w:val="333333"/>
          <w:sz w:val="16"/>
          <w:szCs w:val="16"/>
        </w:rPr>
      </w:pPr>
      <w:r w:rsidRPr="003F177A">
        <w:rPr>
          <w:rFonts w:ascii="Times New Roman" w:hAnsi="Times New Roman"/>
          <w:color w:val="333333"/>
          <w:sz w:val="16"/>
          <w:szCs w:val="16"/>
        </w:rPr>
        <w:t>Регион                                                                                      </w:t>
      </w:r>
      <w:r w:rsidRPr="003F177A">
        <w:rPr>
          <w:rFonts w:ascii="Times New Roman" w:hAnsi="Times New Roman"/>
          <w:color w:val="333333"/>
          <w:sz w:val="16"/>
          <w:szCs w:val="16"/>
        </w:rPr>
        <w:object w:dxaOrig="1440" w:dyaOrig="1440">
          <v:shape id="_x0000_i1121" type="#_x0000_t75" style="width:286.5pt;height:18pt" o:ole="">
            <v:imagedata r:id="rId17" o:title=""/>
          </v:shape>
          <w:control r:id="rId18" w:name="DefaultOcxName1" w:shapeid="_x0000_i1121"/>
        </w:object>
      </w:r>
    </w:p>
    <w:p w:rsidR="00FE0ADA" w:rsidRDefault="00FE0ADA" w:rsidP="003F177A">
      <w:pPr>
        <w:spacing w:after="0" w:line="240" w:lineRule="auto"/>
        <w:rPr>
          <w:rFonts w:ascii="Roboto" w:hAnsi="Roboto"/>
          <w:color w:val="333333"/>
          <w:sz w:val="16"/>
          <w:szCs w:val="16"/>
        </w:rPr>
      </w:pPr>
      <w:r w:rsidRPr="003F177A">
        <w:rPr>
          <w:rFonts w:ascii="Roboto" w:hAnsi="Roboto"/>
          <w:color w:val="333333"/>
          <w:sz w:val="16"/>
          <w:szCs w:val="16"/>
        </w:rPr>
        <w:t>Поиск</w:t>
      </w:r>
    </w:p>
    <w:p w:rsidR="003F177A" w:rsidRPr="003F177A" w:rsidRDefault="003F177A" w:rsidP="003F177A">
      <w:pPr>
        <w:spacing w:after="0" w:line="240" w:lineRule="auto"/>
        <w:rPr>
          <w:rFonts w:ascii="Roboto" w:hAnsi="Roboto"/>
          <w:color w:val="333333"/>
          <w:sz w:val="16"/>
          <w:szCs w:val="16"/>
        </w:rPr>
      </w:pPr>
    </w:p>
    <w:p w:rsidR="00FE0ADA" w:rsidRDefault="00FE0ADA" w:rsidP="00FE0ADA">
      <w:pPr>
        <w:pStyle w:val="z-1"/>
      </w:pPr>
      <w:r>
        <w:t>Конец формы</w:t>
      </w:r>
    </w:p>
    <w:tbl>
      <w:tblPr>
        <w:tblW w:w="31680" w:type="dxa"/>
        <w:tblBorders>
          <w:top w:val="single" w:sz="6" w:space="0" w:color="DDDDDD"/>
          <w:left w:val="single" w:sz="6" w:space="0" w:color="DDDDDD"/>
          <w:bottom w:val="single" w:sz="6" w:space="0" w:color="DDDDDD"/>
          <w:right w:val="single" w:sz="6" w:space="0" w:color="DDDDDD"/>
        </w:tblBorders>
        <w:tblLayout w:type="fixed"/>
        <w:tblCellMar>
          <w:top w:w="450" w:type="dxa"/>
          <w:left w:w="450" w:type="dxa"/>
          <w:bottom w:w="450" w:type="dxa"/>
          <w:right w:w="450" w:type="dxa"/>
        </w:tblCellMar>
        <w:tblLook w:val="04A0" w:firstRow="1" w:lastRow="0" w:firstColumn="1" w:lastColumn="0" w:noHBand="0" w:noVBand="1"/>
      </w:tblPr>
      <w:tblGrid>
        <w:gridCol w:w="459"/>
        <w:gridCol w:w="920"/>
        <w:gridCol w:w="3277"/>
        <w:gridCol w:w="2127"/>
        <w:gridCol w:w="992"/>
        <w:gridCol w:w="992"/>
        <w:gridCol w:w="1701"/>
        <w:gridCol w:w="10873"/>
        <w:gridCol w:w="1792"/>
        <w:gridCol w:w="2613"/>
        <w:gridCol w:w="4008"/>
        <w:gridCol w:w="949"/>
        <w:gridCol w:w="977"/>
      </w:tblGrid>
      <w:tr w:rsidR="003F177A" w:rsidTr="007127C3">
        <w:trPr>
          <w:tblHeader/>
        </w:trPr>
        <w:tc>
          <w:tcPr>
            <w:tcW w:w="459" w:type="dxa"/>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vAlign w:val="bottom"/>
            <w:hideMark/>
          </w:tcPr>
          <w:p w:rsidR="00FE0ADA" w:rsidRPr="007127C3" w:rsidRDefault="00FE0ADA">
            <w:pPr>
              <w:spacing w:after="300"/>
              <w:rPr>
                <w:rFonts w:ascii="Times New Roman" w:hAnsi="Times New Roman"/>
                <w:bCs/>
                <w:sz w:val="12"/>
                <w:szCs w:val="12"/>
              </w:rPr>
            </w:pPr>
          </w:p>
        </w:tc>
        <w:tc>
          <w:tcPr>
            <w:tcW w:w="920" w:type="dxa"/>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vAlign w:val="bottom"/>
            <w:hideMark/>
          </w:tcPr>
          <w:p w:rsidR="00FE0ADA" w:rsidRPr="007127C3" w:rsidRDefault="00FE0ADA" w:rsidP="007127C3">
            <w:pPr>
              <w:spacing w:after="0" w:line="240" w:lineRule="auto"/>
              <w:rPr>
                <w:rFonts w:ascii="Times New Roman" w:hAnsi="Times New Roman"/>
                <w:bCs/>
                <w:sz w:val="12"/>
                <w:szCs w:val="12"/>
              </w:rPr>
            </w:pPr>
          </w:p>
        </w:tc>
        <w:tc>
          <w:tcPr>
            <w:tcW w:w="3277" w:type="dxa"/>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vAlign w:val="bottom"/>
            <w:hideMark/>
          </w:tcPr>
          <w:p w:rsidR="00FE0ADA" w:rsidRPr="007127C3" w:rsidRDefault="00FE0ADA" w:rsidP="007127C3">
            <w:pPr>
              <w:spacing w:after="0" w:line="240" w:lineRule="auto"/>
              <w:rPr>
                <w:rFonts w:ascii="Times New Roman" w:hAnsi="Times New Roman"/>
                <w:bCs/>
                <w:sz w:val="12"/>
                <w:szCs w:val="12"/>
              </w:rPr>
            </w:pPr>
          </w:p>
        </w:tc>
        <w:tc>
          <w:tcPr>
            <w:tcW w:w="2127" w:type="dxa"/>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vAlign w:val="bottom"/>
            <w:hideMark/>
          </w:tcPr>
          <w:p w:rsidR="00FE0ADA" w:rsidRPr="007127C3" w:rsidRDefault="00FE0ADA" w:rsidP="007127C3">
            <w:pPr>
              <w:spacing w:after="0" w:line="240" w:lineRule="auto"/>
              <w:rPr>
                <w:rFonts w:ascii="Times New Roman" w:hAnsi="Times New Roman"/>
                <w:bCs/>
                <w:sz w:val="12"/>
                <w:szCs w:val="12"/>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vAlign w:val="bottom"/>
            <w:hideMark/>
          </w:tcPr>
          <w:p w:rsidR="00FE0ADA" w:rsidRPr="007127C3" w:rsidRDefault="00FE0ADA" w:rsidP="007127C3">
            <w:pPr>
              <w:spacing w:after="0" w:line="240" w:lineRule="auto"/>
              <w:rPr>
                <w:rFonts w:ascii="Times New Roman" w:hAnsi="Times New Roman"/>
                <w:bCs/>
                <w:sz w:val="12"/>
                <w:szCs w:val="12"/>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vAlign w:val="bottom"/>
            <w:hideMark/>
          </w:tcPr>
          <w:p w:rsidR="00FE0ADA" w:rsidRPr="007127C3" w:rsidRDefault="00FE0ADA" w:rsidP="007127C3">
            <w:pPr>
              <w:spacing w:after="0" w:line="240" w:lineRule="auto"/>
              <w:rPr>
                <w:rFonts w:ascii="Times New Roman" w:hAnsi="Times New Roman"/>
                <w:bCs/>
                <w:sz w:val="12"/>
                <w:szCs w:val="12"/>
              </w:rPr>
            </w:pPr>
          </w:p>
        </w:tc>
        <w:tc>
          <w:tcPr>
            <w:tcW w:w="14366" w:type="dxa"/>
            <w:gridSpan w:val="3"/>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vAlign w:val="bottom"/>
            <w:hideMark/>
          </w:tcPr>
          <w:p w:rsidR="00FE0ADA" w:rsidRPr="007127C3" w:rsidRDefault="00FE0ADA" w:rsidP="007127C3">
            <w:pPr>
              <w:spacing w:after="0" w:line="240" w:lineRule="auto"/>
              <w:jc w:val="center"/>
              <w:rPr>
                <w:rFonts w:ascii="Times New Roman" w:hAnsi="Times New Roman"/>
                <w:bCs/>
                <w:sz w:val="12"/>
                <w:szCs w:val="12"/>
              </w:rPr>
            </w:pPr>
            <w:r w:rsidRPr="007127C3">
              <w:rPr>
                <w:rFonts w:ascii="Times New Roman" w:hAnsi="Times New Roman"/>
                <w:bCs/>
                <w:sz w:val="12"/>
                <w:szCs w:val="12"/>
              </w:rPr>
              <w:t>Перечень рабочих мест, в отношении которых подана декларация</w:t>
            </w:r>
          </w:p>
        </w:tc>
        <w:tc>
          <w:tcPr>
            <w:tcW w:w="2613" w:type="dxa"/>
            <w:tcBorders>
              <w:top w:val="nil"/>
              <w:left w:val="single" w:sz="4" w:space="0" w:color="auto"/>
              <w:right w:val="single" w:sz="6" w:space="0" w:color="DDDDDD"/>
            </w:tcBorders>
            <w:shd w:val="clear" w:color="auto" w:fill="auto"/>
            <w:tcMar>
              <w:top w:w="120" w:type="dxa"/>
              <w:left w:w="120" w:type="dxa"/>
              <w:bottom w:w="120" w:type="dxa"/>
              <w:right w:w="120" w:type="dxa"/>
            </w:tcMar>
            <w:vAlign w:val="bottom"/>
            <w:hideMark/>
          </w:tcPr>
          <w:p w:rsidR="00FE0ADA" w:rsidRDefault="00FE0ADA">
            <w:pPr>
              <w:spacing w:after="300"/>
              <w:rPr>
                <w:b/>
                <w:bCs/>
                <w:sz w:val="16"/>
                <w:szCs w:val="16"/>
              </w:rPr>
            </w:pPr>
          </w:p>
        </w:tc>
        <w:tc>
          <w:tcPr>
            <w:tcW w:w="4008" w:type="dxa"/>
            <w:tcBorders>
              <w:top w:val="nil"/>
              <w:left w:val="single" w:sz="6" w:space="0" w:color="DDDDDD"/>
              <w:right w:val="single" w:sz="6" w:space="0" w:color="DDDDDD"/>
            </w:tcBorders>
            <w:shd w:val="clear" w:color="auto" w:fill="auto"/>
            <w:tcMar>
              <w:top w:w="120" w:type="dxa"/>
              <w:left w:w="120" w:type="dxa"/>
              <w:bottom w:w="120" w:type="dxa"/>
              <w:right w:w="120" w:type="dxa"/>
            </w:tcMar>
            <w:vAlign w:val="bottom"/>
            <w:hideMark/>
          </w:tcPr>
          <w:p w:rsidR="00FE0ADA" w:rsidRDefault="00FE0ADA">
            <w:pPr>
              <w:spacing w:after="300"/>
              <w:rPr>
                <w:b/>
                <w:bCs/>
                <w:sz w:val="16"/>
                <w:szCs w:val="16"/>
              </w:rPr>
            </w:pPr>
          </w:p>
        </w:tc>
        <w:tc>
          <w:tcPr>
            <w:tcW w:w="949" w:type="dxa"/>
            <w:tcBorders>
              <w:top w:val="nil"/>
              <w:left w:val="single" w:sz="6" w:space="0" w:color="DDDDDD"/>
              <w:right w:val="single" w:sz="6" w:space="0" w:color="DDDDDD"/>
            </w:tcBorders>
            <w:shd w:val="clear" w:color="auto" w:fill="auto"/>
            <w:tcMar>
              <w:top w:w="120" w:type="dxa"/>
              <w:left w:w="120" w:type="dxa"/>
              <w:bottom w:w="120" w:type="dxa"/>
              <w:right w:w="120" w:type="dxa"/>
            </w:tcMar>
            <w:vAlign w:val="bottom"/>
            <w:hideMark/>
          </w:tcPr>
          <w:p w:rsidR="00FE0ADA" w:rsidRDefault="00FE0ADA">
            <w:pPr>
              <w:spacing w:after="300"/>
              <w:rPr>
                <w:b/>
                <w:bCs/>
                <w:sz w:val="16"/>
                <w:szCs w:val="16"/>
              </w:rPr>
            </w:pPr>
          </w:p>
        </w:tc>
        <w:tc>
          <w:tcPr>
            <w:tcW w:w="977" w:type="dxa"/>
            <w:tcBorders>
              <w:top w:val="nil"/>
              <w:left w:val="single" w:sz="6" w:space="0" w:color="DDDDDD"/>
              <w:right w:val="single" w:sz="6" w:space="0" w:color="DDDDDD"/>
            </w:tcBorders>
            <w:shd w:val="clear" w:color="auto" w:fill="auto"/>
            <w:tcMar>
              <w:top w:w="120" w:type="dxa"/>
              <w:left w:w="120" w:type="dxa"/>
              <w:bottom w:w="120" w:type="dxa"/>
              <w:right w:w="120" w:type="dxa"/>
            </w:tcMar>
            <w:vAlign w:val="bottom"/>
            <w:hideMark/>
          </w:tcPr>
          <w:p w:rsidR="00FE0ADA" w:rsidRDefault="00FE0ADA">
            <w:pPr>
              <w:spacing w:after="300"/>
              <w:rPr>
                <w:b/>
                <w:bCs/>
                <w:sz w:val="16"/>
                <w:szCs w:val="16"/>
              </w:rPr>
            </w:pPr>
          </w:p>
        </w:tc>
      </w:tr>
      <w:tr w:rsidR="003F177A" w:rsidTr="003C0126">
        <w:trPr>
          <w:trHeight w:val="1824"/>
          <w:tblHeader/>
        </w:trPr>
        <w:tc>
          <w:tcPr>
            <w:tcW w:w="459" w:type="dxa"/>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FE0ADA" w:rsidRPr="007127C3" w:rsidRDefault="00FE0ADA" w:rsidP="003F177A">
            <w:pPr>
              <w:spacing w:after="300"/>
              <w:rPr>
                <w:rFonts w:ascii="Times New Roman" w:hAnsi="Times New Roman"/>
                <w:bCs/>
                <w:sz w:val="12"/>
                <w:szCs w:val="12"/>
              </w:rPr>
            </w:pPr>
            <w:r w:rsidRPr="007127C3">
              <w:rPr>
                <w:rFonts w:ascii="Times New Roman" w:hAnsi="Times New Roman"/>
                <w:bCs/>
                <w:sz w:val="12"/>
                <w:szCs w:val="12"/>
              </w:rPr>
              <w:t>№ п/п</w:t>
            </w:r>
          </w:p>
        </w:tc>
        <w:tc>
          <w:tcPr>
            <w:tcW w:w="920" w:type="dxa"/>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FE0ADA" w:rsidRPr="007127C3" w:rsidRDefault="00FE0ADA" w:rsidP="007127C3">
            <w:pPr>
              <w:spacing w:after="0" w:line="240" w:lineRule="auto"/>
              <w:rPr>
                <w:rFonts w:ascii="Times New Roman" w:hAnsi="Times New Roman"/>
                <w:bCs/>
                <w:sz w:val="12"/>
                <w:szCs w:val="12"/>
              </w:rPr>
            </w:pPr>
            <w:r w:rsidRPr="007127C3">
              <w:rPr>
                <w:rFonts w:ascii="Times New Roman" w:hAnsi="Times New Roman"/>
                <w:bCs/>
                <w:sz w:val="12"/>
                <w:szCs w:val="12"/>
              </w:rPr>
              <w:t>Дата внесения сведений в реестр</w:t>
            </w:r>
          </w:p>
        </w:tc>
        <w:tc>
          <w:tcPr>
            <w:tcW w:w="3277" w:type="dxa"/>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FE0ADA" w:rsidRPr="007127C3" w:rsidRDefault="00FE0ADA" w:rsidP="007127C3">
            <w:pPr>
              <w:spacing w:after="0" w:line="240" w:lineRule="auto"/>
              <w:rPr>
                <w:rFonts w:ascii="Times New Roman" w:hAnsi="Times New Roman"/>
                <w:bCs/>
                <w:sz w:val="12"/>
                <w:szCs w:val="12"/>
              </w:rPr>
            </w:pPr>
            <w:r w:rsidRPr="007127C3">
              <w:rPr>
                <w:rFonts w:ascii="Times New Roman" w:hAnsi="Times New Roman"/>
                <w:bCs/>
                <w:sz w:val="12"/>
                <w:szCs w:val="12"/>
              </w:rPr>
              <w:t>Полное наименование юридического лица (фамилия, имя, отчество (индивидуального предпринимателя), подавшего декларацию</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FE0ADA" w:rsidRPr="007127C3" w:rsidRDefault="00FE0ADA" w:rsidP="007127C3">
            <w:pPr>
              <w:spacing w:after="0" w:line="240" w:lineRule="auto"/>
              <w:rPr>
                <w:rFonts w:ascii="Times New Roman" w:hAnsi="Times New Roman"/>
                <w:bCs/>
                <w:sz w:val="12"/>
                <w:szCs w:val="12"/>
              </w:rPr>
            </w:pPr>
            <w:r w:rsidRPr="007127C3">
              <w:rPr>
                <w:rFonts w:ascii="Times New Roman" w:hAnsi="Times New Roman"/>
                <w:bCs/>
                <w:sz w:val="12"/>
                <w:szCs w:val="12"/>
              </w:rPr>
              <w:t>Место нахождения (адрес) и место фактического осуществления деятельности юридического лица (индивидуального предпринимателя), подавшего декларацию</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FE0ADA" w:rsidRPr="007127C3" w:rsidRDefault="00FE0ADA" w:rsidP="007127C3">
            <w:pPr>
              <w:spacing w:after="0" w:line="240" w:lineRule="auto"/>
              <w:rPr>
                <w:rFonts w:ascii="Times New Roman" w:hAnsi="Times New Roman"/>
                <w:bCs/>
                <w:sz w:val="12"/>
                <w:szCs w:val="12"/>
              </w:rPr>
            </w:pPr>
            <w:r w:rsidRPr="007127C3">
              <w:rPr>
                <w:rFonts w:ascii="Times New Roman" w:hAnsi="Times New Roman"/>
                <w:bCs/>
                <w:sz w:val="12"/>
                <w:szCs w:val="12"/>
              </w:rPr>
              <w:t>ИНН юридического лица (индивидуального предпринимателя), подавшего декларацию</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FE0ADA" w:rsidRPr="007127C3" w:rsidRDefault="00FE0ADA" w:rsidP="007127C3">
            <w:pPr>
              <w:spacing w:after="0" w:line="240" w:lineRule="auto"/>
              <w:rPr>
                <w:rFonts w:ascii="Times New Roman" w:hAnsi="Times New Roman"/>
                <w:bCs/>
                <w:sz w:val="12"/>
                <w:szCs w:val="12"/>
              </w:rPr>
            </w:pPr>
            <w:r w:rsidRPr="007127C3">
              <w:rPr>
                <w:rFonts w:ascii="Times New Roman" w:hAnsi="Times New Roman"/>
                <w:bCs/>
                <w:sz w:val="12"/>
                <w:szCs w:val="12"/>
              </w:rPr>
              <w:t>ОГРН юридического лица (индивидуального предпринимателя), подавшего декларацию</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FE0ADA" w:rsidRPr="007127C3" w:rsidRDefault="00FE0ADA" w:rsidP="007127C3">
            <w:pPr>
              <w:spacing w:after="0" w:line="240" w:lineRule="auto"/>
              <w:rPr>
                <w:rFonts w:ascii="Times New Roman" w:hAnsi="Times New Roman"/>
                <w:bCs/>
                <w:sz w:val="12"/>
                <w:szCs w:val="12"/>
              </w:rPr>
            </w:pPr>
            <w:r w:rsidRPr="007127C3">
              <w:rPr>
                <w:rFonts w:ascii="Times New Roman" w:hAnsi="Times New Roman"/>
                <w:bCs/>
                <w:sz w:val="12"/>
                <w:szCs w:val="12"/>
              </w:rPr>
              <w:t>Индивидуальный номер рабочего места (аналогичных рабочих мест)</w:t>
            </w:r>
          </w:p>
        </w:tc>
        <w:tc>
          <w:tcPr>
            <w:tcW w:w="10873" w:type="dxa"/>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FE0ADA" w:rsidRPr="007127C3" w:rsidRDefault="00FE0ADA" w:rsidP="007127C3">
            <w:pPr>
              <w:spacing w:after="0" w:line="240" w:lineRule="auto"/>
              <w:rPr>
                <w:rFonts w:ascii="Times New Roman" w:hAnsi="Times New Roman"/>
                <w:bCs/>
                <w:sz w:val="12"/>
                <w:szCs w:val="12"/>
              </w:rPr>
            </w:pPr>
            <w:r w:rsidRPr="007127C3">
              <w:rPr>
                <w:rFonts w:ascii="Times New Roman" w:hAnsi="Times New Roman"/>
                <w:bCs/>
                <w:sz w:val="12"/>
                <w:szCs w:val="12"/>
              </w:rPr>
              <w:t>Профессия, должность, специальность работника (работников), занятых на данном (данных) рабочем месте (рабочих местах)</w:t>
            </w:r>
          </w:p>
        </w:tc>
        <w:tc>
          <w:tcPr>
            <w:tcW w:w="1792" w:type="dxa"/>
            <w:tcBorders>
              <w:top w:val="nil"/>
              <w:left w:val="single" w:sz="4" w:space="0" w:color="auto"/>
              <w:bottom w:val="nil"/>
              <w:right w:val="single" w:sz="6" w:space="0" w:color="DDDDDD"/>
            </w:tcBorders>
            <w:shd w:val="clear" w:color="auto" w:fill="auto"/>
            <w:tcMar>
              <w:top w:w="120" w:type="dxa"/>
              <w:left w:w="120" w:type="dxa"/>
              <w:bottom w:w="120" w:type="dxa"/>
              <w:right w:w="120" w:type="dxa"/>
            </w:tcMar>
            <w:vAlign w:val="bottom"/>
            <w:hideMark/>
          </w:tcPr>
          <w:p w:rsidR="00FE0ADA" w:rsidRDefault="00FE0ADA">
            <w:pPr>
              <w:spacing w:after="300"/>
              <w:rPr>
                <w:b/>
                <w:bCs/>
                <w:sz w:val="16"/>
                <w:szCs w:val="16"/>
              </w:rPr>
            </w:pPr>
            <w:r>
              <w:rPr>
                <w:b/>
                <w:bCs/>
                <w:sz w:val="16"/>
                <w:szCs w:val="16"/>
              </w:rPr>
              <w:t>Численность работников, занятых на данном (данных) рабочем месте (рабочих местах)</w:t>
            </w:r>
          </w:p>
        </w:tc>
        <w:tc>
          <w:tcPr>
            <w:tcW w:w="2613" w:type="dxa"/>
            <w:tcBorders>
              <w:top w:val="nil"/>
              <w:left w:val="single" w:sz="6" w:space="0" w:color="DDDDDD"/>
              <w:bottom w:val="nil"/>
              <w:right w:val="single" w:sz="6" w:space="0" w:color="DDDDDD"/>
            </w:tcBorders>
            <w:shd w:val="clear" w:color="auto" w:fill="auto"/>
            <w:tcMar>
              <w:top w:w="120" w:type="dxa"/>
              <w:left w:w="120" w:type="dxa"/>
              <w:bottom w:w="120" w:type="dxa"/>
              <w:right w:w="120" w:type="dxa"/>
            </w:tcMar>
            <w:vAlign w:val="bottom"/>
            <w:hideMark/>
          </w:tcPr>
          <w:p w:rsidR="00FE0ADA" w:rsidRDefault="00FE0ADA">
            <w:pPr>
              <w:spacing w:after="300"/>
              <w:rPr>
                <w:b/>
                <w:bCs/>
                <w:sz w:val="16"/>
                <w:szCs w:val="16"/>
              </w:rPr>
            </w:pPr>
            <w:r>
              <w:rPr>
                <w:b/>
                <w:bCs/>
                <w:sz w:val="16"/>
                <w:szCs w:val="16"/>
              </w:rPr>
              <w:t>Наименование организации, проводившей специальную оценку условий труда, ее регистрационный номер в реестре организаций, уполномоченных на проведение специальной оценки условий труда</w:t>
            </w:r>
          </w:p>
        </w:tc>
        <w:tc>
          <w:tcPr>
            <w:tcW w:w="4008" w:type="dxa"/>
            <w:tcBorders>
              <w:top w:val="nil"/>
              <w:left w:val="single" w:sz="6" w:space="0" w:color="DDDDDD"/>
              <w:bottom w:val="nil"/>
              <w:right w:val="single" w:sz="6" w:space="0" w:color="DDDDDD"/>
            </w:tcBorders>
            <w:shd w:val="clear" w:color="auto" w:fill="auto"/>
            <w:tcMar>
              <w:top w:w="120" w:type="dxa"/>
              <w:left w:w="120" w:type="dxa"/>
              <w:bottom w:w="120" w:type="dxa"/>
              <w:right w:w="120" w:type="dxa"/>
            </w:tcMar>
            <w:vAlign w:val="bottom"/>
            <w:hideMark/>
          </w:tcPr>
          <w:p w:rsidR="00FE0ADA" w:rsidRDefault="00FE0ADA">
            <w:pPr>
              <w:spacing w:after="300"/>
              <w:rPr>
                <w:b/>
                <w:bCs/>
                <w:sz w:val="16"/>
                <w:szCs w:val="16"/>
              </w:rPr>
            </w:pPr>
            <w:r>
              <w:rPr>
                <w:b/>
                <w:bCs/>
                <w:sz w:val="16"/>
                <w:szCs w:val="16"/>
              </w:rPr>
              <w:t>Реквизиты заключения эксперта организации, проводившей специальную оценку условий труда, явившегося основанием для подачи декларации</w:t>
            </w:r>
          </w:p>
        </w:tc>
        <w:tc>
          <w:tcPr>
            <w:tcW w:w="949" w:type="dxa"/>
            <w:tcBorders>
              <w:top w:val="nil"/>
              <w:left w:val="single" w:sz="6" w:space="0" w:color="DDDDDD"/>
              <w:bottom w:val="nil"/>
              <w:right w:val="single" w:sz="6" w:space="0" w:color="DDDDDD"/>
            </w:tcBorders>
            <w:shd w:val="clear" w:color="auto" w:fill="auto"/>
            <w:tcMar>
              <w:top w:w="120" w:type="dxa"/>
              <w:left w:w="120" w:type="dxa"/>
              <w:bottom w:w="120" w:type="dxa"/>
              <w:right w:w="120" w:type="dxa"/>
            </w:tcMar>
            <w:vAlign w:val="bottom"/>
            <w:hideMark/>
          </w:tcPr>
          <w:p w:rsidR="00FE0ADA" w:rsidRDefault="00FE0ADA">
            <w:pPr>
              <w:spacing w:after="300"/>
              <w:rPr>
                <w:b/>
                <w:bCs/>
                <w:sz w:val="16"/>
                <w:szCs w:val="16"/>
              </w:rPr>
            </w:pPr>
            <w:r>
              <w:rPr>
                <w:b/>
                <w:bCs/>
                <w:sz w:val="16"/>
                <w:szCs w:val="16"/>
              </w:rPr>
              <w:t>Срок действия декларации</w:t>
            </w:r>
          </w:p>
        </w:tc>
        <w:tc>
          <w:tcPr>
            <w:tcW w:w="977" w:type="dxa"/>
            <w:tcBorders>
              <w:top w:val="nil"/>
              <w:left w:val="single" w:sz="6" w:space="0" w:color="DDDDDD"/>
              <w:bottom w:val="nil"/>
              <w:right w:val="single" w:sz="6" w:space="0" w:color="DDDDDD"/>
            </w:tcBorders>
            <w:shd w:val="clear" w:color="auto" w:fill="auto"/>
            <w:tcMar>
              <w:top w:w="120" w:type="dxa"/>
              <w:left w:w="120" w:type="dxa"/>
              <w:bottom w:w="120" w:type="dxa"/>
              <w:right w:w="120" w:type="dxa"/>
            </w:tcMar>
            <w:vAlign w:val="bottom"/>
            <w:hideMark/>
          </w:tcPr>
          <w:p w:rsidR="00FE0ADA" w:rsidRDefault="00FE0ADA">
            <w:pPr>
              <w:spacing w:after="300"/>
              <w:rPr>
                <w:b/>
                <w:bCs/>
                <w:sz w:val="16"/>
                <w:szCs w:val="16"/>
              </w:rPr>
            </w:pPr>
            <w:r>
              <w:rPr>
                <w:b/>
                <w:bCs/>
                <w:sz w:val="16"/>
                <w:szCs w:val="16"/>
              </w:rPr>
              <w:t>Дата прекращения действия декларации</w:t>
            </w:r>
          </w:p>
        </w:tc>
      </w:tr>
      <w:tr w:rsidR="003F177A" w:rsidTr="007127C3">
        <w:trPr>
          <w:trHeight w:val="851"/>
        </w:trPr>
        <w:tc>
          <w:tcPr>
            <w:tcW w:w="459" w:type="dxa"/>
            <w:tcBorders>
              <w:top w:val="single" w:sz="4" w:space="0" w:color="auto"/>
              <w:left w:val="single" w:sz="4" w:space="0" w:color="auto"/>
              <w:bottom w:val="single" w:sz="4" w:space="0" w:color="auto"/>
              <w:right w:val="single" w:sz="4" w:space="0" w:color="auto"/>
            </w:tcBorders>
            <w:shd w:val="clear" w:color="auto" w:fill="F9F9F9"/>
            <w:noWrap/>
            <w:tcMar>
              <w:top w:w="120" w:type="dxa"/>
              <w:left w:w="120" w:type="dxa"/>
              <w:bottom w:w="120" w:type="dxa"/>
              <w:right w:w="120" w:type="dxa"/>
            </w:tcMar>
            <w:hideMark/>
          </w:tcPr>
          <w:p w:rsidR="00FE0ADA" w:rsidRPr="007127C3" w:rsidRDefault="00FE0ADA">
            <w:pPr>
              <w:spacing w:after="300"/>
              <w:rPr>
                <w:rFonts w:ascii="Times New Roman" w:hAnsi="Times New Roman"/>
                <w:sz w:val="12"/>
                <w:szCs w:val="12"/>
              </w:rPr>
            </w:pPr>
            <w:r w:rsidRPr="007127C3">
              <w:rPr>
                <w:rFonts w:ascii="Times New Roman" w:hAnsi="Times New Roman"/>
                <w:sz w:val="12"/>
                <w:szCs w:val="12"/>
              </w:rPr>
              <w:t>1</w:t>
            </w:r>
          </w:p>
        </w:tc>
        <w:tc>
          <w:tcPr>
            <w:tcW w:w="920" w:type="dxa"/>
            <w:tcBorders>
              <w:top w:val="single" w:sz="4" w:space="0" w:color="auto"/>
              <w:left w:val="single" w:sz="4" w:space="0" w:color="auto"/>
              <w:bottom w:val="single" w:sz="4" w:space="0" w:color="auto"/>
              <w:right w:val="single" w:sz="4" w:space="0" w:color="auto"/>
            </w:tcBorders>
            <w:shd w:val="clear" w:color="auto" w:fill="F9F9F9"/>
            <w:noWrap/>
            <w:tcMar>
              <w:top w:w="120" w:type="dxa"/>
              <w:left w:w="120" w:type="dxa"/>
              <w:bottom w:w="120" w:type="dxa"/>
              <w:right w:w="120" w:type="dxa"/>
            </w:tcMar>
            <w:hideMark/>
          </w:tcPr>
          <w:p w:rsidR="00FE0ADA" w:rsidRPr="007127C3" w:rsidRDefault="00FE0ADA" w:rsidP="007127C3">
            <w:pPr>
              <w:spacing w:after="0" w:line="240" w:lineRule="auto"/>
              <w:rPr>
                <w:rFonts w:ascii="Times New Roman" w:hAnsi="Times New Roman"/>
                <w:sz w:val="12"/>
                <w:szCs w:val="12"/>
              </w:rPr>
            </w:pPr>
            <w:r w:rsidRPr="007127C3">
              <w:rPr>
                <w:rFonts w:ascii="Times New Roman" w:hAnsi="Times New Roman"/>
                <w:sz w:val="12"/>
                <w:szCs w:val="12"/>
              </w:rPr>
              <w:t>18.01.2023</w:t>
            </w:r>
          </w:p>
        </w:tc>
        <w:tc>
          <w:tcPr>
            <w:tcW w:w="3277" w:type="dxa"/>
            <w:tcBorders>
              <w:top w:val="single" w:sz="4" w:space="0" w:color="auto"/>
              <w:left w:val="single" w:sz="4" w:space="0" w:color="auto"/>
              <w:bottom w:val="single" w:sz="4" w:space="0" w:color="auto"/>
              <w:right w:val="single" w:sz="4" w:space="0" w:color="auto"/>
            </w:tcBorders>
            <w:shd w:val="clear" w:color="auto" w:fill="F9F9F9"/>
            <w:noWrap/>
            <w:tcMar>
              <w:top w:w="120" w:type="dxa"/>
              <w:left w:w="120" w:type="dxa"/>
              <w:bottom w:w="120" w:type="dxa"/>
              <w:right w:w="120" w:type="dxa"/>
            </w:tcMar>
            <w:hideMark/>
          </w:tcPr>
          <w:p w:rsidR="00FE0ADA" w:rsidRPr="007127C3" w:rsidRDefault="00FE0ADA" w:rsidP="007127C3">
            <w:pPr>
              <w:spacing w:after="0" w:line="240" w:lineRule="auto"/>
              <w:rPr>
                <w:rFonts w:ascii="Times New Roman" w:hAnsi="Times New Roman"/>
                <w:sz w:val="12"/>
                <w:szCs w:val="12"/>
              </w:rPr>
            </w:pPr>
            <w:r w:rsidRPr="007127C3">
              <w:rPr>
                <w:rFonts w:ascii="Times New Roman" w:hAnsi="Times New Roman"/>
                <w:sz w:val="12"/>
                <w:szCs w:val="12"/>
              </w:rPr>
              <w:t>ГОСУДАРСТВЕННОЕ АВТОНОМНОЕ УЧРЕЖДЕНИЕ СОЦИАЛЬНОГО ОБСЛУЖИВАНИЯ СВЕРДЛОВСКОЙ ОБЛАСТИ "НОВОУРАЛЬСКИЙ КОМПЛЕКСНЫЙ ЦЕНТР СОЦИАЛЬНОГО ОБСЛУЖИВАНИЯ НАСЕЛЕНИЯ"</w:t>
            </w:r>
          </w:p>
        </w:tc>
        <w:tc>
          <w:tcPr>
            <w:tcW w:w="2127" w:type="dxa"/>
            <w:tcBorders>
              <w:top w:val="single" w:sz="4" w:space="0" w:color="auto"/>
              <w:left w:val="single" w:sz="4" w:space="0" w:color="auto"/>
              <w:bottom w:val="single" w:sz="4" w:space="0" w:color="auto"/>
              <w:right w:val="single" w:sz="4" w:space="0" w:color="auto"/>
            </w:tcBorders>
            <w:shd w:val="clear" w:color="auto" w:fill="F9F9F9"/>
            <w:noWrap/>
            <w:tcMar>
              <w:top w:w="120" w:type="dxa"/>
              <w:left w:w="120" w:type="dxa"/>
              <w:bottom w:w="120" w:type="dxa"/>
              <w:right w:w="120" w:type="dxa"/>
            </w:tcMar>
            <w:hideMark/>
          </w:tcPr>
          <w:p w:rsidR="00FE0ADA" w:rsidRPr="007127C3" w:rsidRDefault="00FE0ADA" w:rsidP="007127C3">
            <w:pPr>
              <w:spacing w:after="0" w:line="240" w:lineRule="auto"/>
              <w:rPr>
                <w:rFonts w:ascii="Times New Roman" w:hAnsi="Times New Roman"/>
                <w:sz w:val="12"/>
                <w:szCs w:val="12"/>
              </w:rPr>
            </w:pPr>
            <w:r w:rsidRPr="007127C3">
              <w:rPr>
                <w:rFonts w:ascii="Times New Roman" w:hAnsi="Times New Roman"/>
                <w:sz w:val="12"/>
                <w:szCs w:val="12"/>
              </w:rPr>
              <w:t>624134, Свердловская обл., г. Новоуральск, ул. Гагарина, 7 А</w:t>
            </w:r>
          </w:p>
        </w:tc>
        <w:tc>
          <w:tcPr>
            <w:tcW w:w="992" w:type="dxa"/>
            <w:tcBorders>
              <w:top w:val="single" w:sz="4" w:space="0" w:color="auto"/>
              <w:left w:val="single" w:sz="4" w:space="0" w:color="auto"/>
              <w:bottom w:val="single" w:sz="4" w:space="0" w:color="auto"/>
              <w:right w:val="single" w:sz="4" w:space="0" w:color="auto"/>
            </w:tcBorders>
            <w:shd w:val="clear" w:color="auto" w:fill="F9F9F9"/>
            <w:noWrap/>
            <w:tcMar>
              <w:top w:w="120" w:type="dxa"/>
              <w:left w:w="120" w:type="dxa"/>
              <w:bottom w:w="120" w:type="dxa"/>
              <w:right w:w="120" w:type="dxa"/>
            </w:tcMar>
            <w:hideMark/>
          </w:tcPr>
          <w:p w:rsidR="00FE0ADA" w:rsidRPr="007127C3" w:rsidRDefault="00FE0ADA" w:rsidP="007127C3">
            <w:pPr>
              <w:spacing w:after="0" w:line="240" w:lineRule="auto"/>
              <w:rPr>
                <w:rFonts w:ascii="Times New Roman" w:hAnsi="Times New Roman"/>
                <w:sz w:val="12"/>
                <w:szCs w:val="12"/>
              </w:rPr>
            </w:pPr>
            <w:r w:rsidRPr="007127C3">
              <w:rPr>
                <w:rFonts w:ascii="Times New Roman" w:hAnsi="Times New Roman"/>
                <w:sz w:val="12"/>
                <w:szCs w:val="12"/>
              </w:rPr>
              <w:t>6629018356</w:t>
            </w:r>
          </w:p>
        </w:tc>
        <w:tc>
          <w:tcPr>
            <w:tcW w:w="992" w:type="dxa"/>
            <w:tcBorders>
              <w:top w:val="single" w:sz="4" w:space="0" w:color="auto"/>
              <w:left w:val="single" w:sz="4" w:space="0" w:color="auto"/>
              <w:bottom w:val="single" w:sz="4" w:space="0" w:color="auto"/>
              <w:right w:val="single" w:sz="4" w:space="0" w:color="auto"/>
            </w:tcBorders>
            <w:shd w:val="clear" w:color="auto" w:fill="F9F9F9"/>
            <w:noWrap/>
            <w:tcMar>
              <w:top w:w="120" w:type="dxa"/>
              <w:left w:w="120" w:type="dxa"/>
              <w:bottom w:w="120" w:type="dxa"/>
              <w:right w:w="120" w:type="dxa"/>
            </w:tcMar>
            <w:hideMark/>
          </w:tcPr>
          <w:p w:rsidR="00FE0ADA" w:rsidRPr="007127C3" w:rsidRDefault="00FE0ADA" w:rsidP="007127C3">
            <w:pPr>
              <w:spacing w:after="0" w:line="240" w:lineRule="auto"/>
              <w:rPr>
                <w:rFonts w:ascii="Times New Roman" w:hAnsi="Times New Roman"/>
                <w:sz w:val="12"/>
                <w:szCs w:val="12"/>
              </w:rPr>
            </w:pPr>
            <w:r w:rsidRPr="007127C3">
              <w:rPr>
                <w:rFonts w:ascii="Times New Roman" w:hAnsi="Times New Roman"/>
                <w:sz w:val="12"/>
                <w:szCs w:val="12"/>
              </w:rPr>
              <w:t>1056601831879</w:t>
            </w:r>
          </w:p>
        </w:tc>
        <w:tc>
          <w:tcPr>
            <w:tcW w:w="1701" w:type="dxa"/>
            <w:tcBorders>
              <w:top w:val="single" w:sz="4" w:space="0" w:color="auto"/>
              <w:left w:val="single" w:sz="4" w:space="0" w:color="auto"/>
              <w:bottom w:val="single" w:sz="4" w:space="0" w:color="auto"/>
              <w:right w:val="single" w:sz="4" w:space="0" w:color="auto"/>
            </w:tcBorders>
            <w:shd w:val="clear" w:color="auto" w:fill="F9F9F9"/>
            <w:noWrap/>
            <w:tcMar>
              <w:top w:w="120" w:type="dxa"/>
              <w:left w:w="120" w:type="dxa"/>
              <w:bottom w:w="120" w:type="dxa"/>
              <w:right w:w="120" w:type="dxa"/>
            </w:tcMar>
            <w:hideMark/>
          </w:tcPr>
          <w:p w:rsidR="00FE0ADA" w:rsidRPr="007127C3" w:rsidRDefault="00FE0ADA" w:rsidP="007127C3">
            <w:pPr>
              <w:spacing w:after="0" w:line="240" w:lineRule="auto"/>
              <w:rPr>
                <w:rFonts w:ascii="Times New Roman" w:hAnsi="Times New Roman"/>
                <w:sz w:val="12"/>
                <w:szCs w:val="12"/>
              </w:rPr>
            </w:pPr>
            <w:r w:rsidRPr="007127C3">
              <w:rPr>
                <w:rFonts w:ascii="Times New Roman" w:hAnsi="Times New Roman"/>
                <w:sz w:val="12"/>
                <w:szCs w:val="12"/>
              </w:rPr>
              <w:t>82, 83, 84, 85, 86А, 87А(86А), 88, 89А(71)</w:t>
            </w:r>
          </w:p>
        </w:tc>
        <w:tc>
          <w:tcPr>
            <w:tcW w:w="10873" w:type="dxa"/>
            <w:tcBorders>
              <w:top w:val="single" w:sz="4" w:space="0" w:color="auto"/>
              <w:left w:val="single" w:sz="4" w:space="0" w:color="auto"/>
              <w:bottom w:val="single" w:sz="4" w:space="0" w:color="auto"/>
              <w:right w:val="single" w:sz="4" w:space="0" w:color="auto"/>
            </w:tcBorders>
            <w:shd w:val="clear" w:color="auto" w:fill="F9F9F9"/>
            <w:noWrap/>
            <w:tcMar>
              <w:top w:w="120" w:type="dxa"/>
              <w:left w:w="120" w:type="dxa"/>
              <w:bottom w:w="120" w:type="dxa"/>
              <w:right w:w="120" w:type="dxa"/>
            </w:tcMar>
            <w:hideMark/>
          </w:tcPr>
          <w:p w:rsidR="00FE0ADA" w:rsidRPr="007127C3" w:rsidRDefault="00FE0ADA" w:rsidP="007127C3">
            <w:pPr>
              <w:spacing w:after="0" w:line="240" w:lineRule="auto"/>
              <w:rPr>
                <w:rFonts w:ascii="Times New Roman" w:hAnsi="Times New Roman"/>
                <w:sz w:val="12"/>
                <w:szCs w:val="12"/>
              </w:rPr>
            </w:pPr>
            <w:r w:rsidRPr="007127C3">
              <w:rPr>
                <w:rFonts w:ascii="Times New Roman" w:hAnsi="Times New Roman"/>
                <w:sz w:val="12"/>
                <w:szCs w:val="12"/>
              </w:rPr>
              <w:t>Делопроизводитель, Специалист по социальной работе, Помощник воспитателя, Заведующий отделением (социальной службой), Специалист по социальной работе, Специалист по социальной работе, Кухонный рабочий, Педагог-психолог</w:t>
            </w:r>
          </w:p>
        </w:tc>
        <w:tc>
          <w:tcPr>
            <w:tcW w:w="1792" w:type="dxa"/>
            <w:tcBorders>
              <w:top w:val="single" w:sz="6" w:space="0" w:color="DDDDDD"/>
              <w:left w:val="single" w:sz="4" w:space="0" w:color="auto"/>
              <w:bottom w:val="single" w:sz="6" w:space="0" w:color="DDDDDD"/>
              <w:right w:val="single" w:sz="6" w:space="0" w:color="DDDDDD"/>
            </w:tcBorders>
            <w:shd w:val="clear" w:color="auto" w:fill="F9F9F9"/>
            <w:noWrap/>
            <w:tcMar>
              <w:top w:w="120" w:type="dxa"/>
              <w:left w:w="120" w:type="dxa"/>
              <w:bottom w:w="120" w:type="dxa"/>
              <w:right w:w="120" w:type="dxa"/>
            </w:tcMar>
            <w:hideMark/>
          </w:tcPr>
          <w:p w:rsidR="00FE0ADA" w:rsidRDefault="00FE0ADA">
            <w:pPr>
              <w:spacing w:after="300"/>
              <w:rPr>
                <w:sz w:val="16"/>
                <w:szCs w:val="16"/>
              </w:rPr>
            </w:pPr>
            <w:r>
              <w:rPr>
                <w:sz w:val="16"/>
                <w:szCs w:val="16"/>
              </w:rPr>
              <w:t>1, 1, 2, 1, 1, 1, 2, 1</w:t>
            </w:r>
          </w:p>
        </w:tc>
        <w:tc>
          <w:tcPr>
            <w:tcW w:w="2613" w:type="dxa"/>
            <w:tcBorders>
              <w:top w:val="single" w:sz="6" w:space="0" w:color="DDDDDD"/>
              <w:left w:val="single" w:sz="6" w:space="0" w:color="DDDDDD"/>
              <w:bottom w:val="single" w:sz="6" w:space="0" w:color="DDDDDD"/>
              <w:right w:val="single" w:sz="6" w:space="0" w:color="DDDDDD"/>
            </w:tcBorders>
            <w:shd w:val="clear" w:color="auto" w:fill="F9F9F9"/>
            <w:noWrap/>
            <w:tcMar>
              <w:top w:w="120" w:type="dxa"/>
              <w:left w:w="120" w:type="dxa"/>
              <w:bottom w:w="120" w:type="dxa"/>
              <w:right w:w="120" w:type="dxa"/>
            </w:tcMar>
            <w:hideMark/>
          </w:tcPr>
          <w:p w:rsidR="00FE0ADA" w:rsidRDefault="00FE0ADA">
            <w:pPr>
              <w:spacing w:after="300"/>
              <w:rPr>
                <w:sz w:val="16"/>
                <w:szCs w:val="16"/>
              </w:rPr>
            </w:pPr>
            <w:r>
              <w:rPr>
                <w:sz w:val="16"/>
                <w:szCs w:val="16"/>
              </w:rPr>
              <w:t>Общество с ограниченной ответственностью «Уральский региональный центр сертификации и аттестации»;</w:t>
            </w:r>
            <w:r>
              <w:rPr>
                <w:sz w:val="16"/>
                <w:szCs w:val="16"/>
              </w:rPr>
              <w:br/>
              <w:t>Регистрационный номер - 292</w:t>
            </w:r>
          </w:p>
        </w:tc>
        <w:tc>
          <w:tcPr>
            <w:tcW w:w="4008" w:type="dxa"/>
            <w:tcBorders>
              <w:top w:val="single" w:sz="6" w:space="0" w:color="DDDDDD"/>
              <w:left w:val="single" w:sz="6" w:space="0" w:color="DDDDDD"/>
              <w:bottom w:val="single" w:sz="6" w:space="0" w:color="DDDDDD"/>
              <w:right w:val="single" w:sz="6" w:space="0" w:color="DDDDDD"/>
            </w:tcBorders>
            <w:shd w:val="clear" w:color="auto" w:fill="F9F9F9"/>
            <w:noWrap/>
            <w:tcMar>
              <w:top w:w="120" w:type="dxa"/>
              <w:left w:w="120" w:type="dxa"/>
              <w:bottom w:w="120" w:type="dxa"/>
              <w:right w:w="120" w:type="dxa"/>
            </w:tcMar>
            <w:hideMark/>
          </w:tcPr>
          <w:p w:rsidR="00FE0ADA" w:rsidRDefault="00FE0ADA">
            <w:pPr>
              <w:spacing w:after="300"/>
              <w:rPr>
                <w:sz w:val="16"/>
                <w:szCs w:val="16"/>
              </w:rPr>
            </w:pPr>
            <w:r>
              <w:rPr>
                <w:sz w:val="16"/>
                <w:szCs w:val="16"/>
              </w:rPr>
              <w:t>Заключение эксперта № 1-1512/22 - Башаева Надежда Васильевна (№ в реестре: 2163)№ 2022.195614 // 411/22-0978/ЦС - Башаева Надежда Васильевна (№ в реестре: 2163) от 15.12.2022;</w:t>
            </w:r>
          </w:p>
        </w:tc>
        <w:tc>
          <w:tcPr>
            <w:tcW w:w="949" w:type="dxa"/>
            <w:tcBorders>
              <w:top w:val="single" w:sz="6" w:space="0" w:color="DDDDDD"/>
              <w:left w:val="single" w:sz="6" w:space="0" w:color="DDDDDD"/>
              <w:bottom w:val="single" w:sz="6" w:space="0" w:color="DDDDDD"/>
              <w:right w:val="single" w:sz="6" w:space="0" w:color="DDDDDD"/>
            </w:tcBorders>
            <w:shd w:val="clear" w:color="auto" w:fill="F9F9F9"/>
            <w:noWrap/>
            <w:tcMar>
              <w:top w:w="120" w:type="dxa"/>
              <w:left w:w="120" w:type="dxa"/>
              <w:bottom w:w="120" w:type="dxa"/>
              <w:right w:w="120" w:type="dxa"/>
            </w:tcMar>
            <w:hideMark/>
          </w:tcPr>
          <w:p w:rsidR="00FE0ADA" w:rsidRDefault="00FE0ADA">
            <w:pPr>
              <w:spacing w:after="300"/>
              <w:rPr>
                <w:sz w:val="16"/>
                <w:szCs w:val="16"/>
              </w:rPr>
            </w:pPr>
            <w:r>
              <w:rPr>
                <w:sz w:val="16"/>
                <w:szCs w:val="16"/>
              </w:rPr>
              <w:t>11.01.2028</w:t>
            </w:r>
          </w:p>
        </w:tc>
        <w:tc>
          <w:tcPr>
            <w:tcW w:w="977" w:type="dxa"/>
            <w:tcBorders>
              <w:top w:val="single" w:sz="6" w:space="0" w:color="DDDDDD"/>
              <w:left w:val="single" w:sz="6" w:space="0" w:color="DDDDDD"/>
              <w:bottom w:val="single" w:sz="6" w:space="0" w:color="DDDDDD"/>
              <w:right w:val="single" w:sz="6" w:space="0" w:color="DDDDDD"/>
            </w:tcBorders>
            <w:shd w:val="clear" w:color="auto" w:fill="F9F9F9"/>
            <w:noWrap/>
            <w:tcMar>
              <w:top w:w="120" w:type="dxa"/>
              <w:left w:w="120" w:type="dxa"/>
              <w:bottom w:w="120" w:type="dxa"/>
              <w:right w:w="120" w:type="dxa"/>
            </w:tcMar>
            <w:hideMark/>
          </w:tcPr>
          <w:p w:rsidR="00FE0ADA" w:rsidRDefault="00FE0ADA">
            <w:pPr>
              <w:spacing w:after="300"/>
              <w:rPr>
                <w:sz w:val="16"/>
                <w:szCs w:val="16"/>
              </w:rPr>
            </w:pPr>
          </w:p>
        </w:tc>
      </w:tr>
      <w:tr w:rsidR="003F177A" w:rsidTr="007127C3">
        <w:tc>
          <w:tcPr>
            <w:tcW w:w="459" w:type="dxa"/>
            <w:tcBorders>
              <w:top w:val="single" w:sz="4" w:space="0" w:color="auto"/>
              <w:left w:val="single" w:sz="4" w:space="0" w:color="auto"/>
              <w:bottom w:val="single" w:sz="4" w:space="0" w:color="auto"/>
              <w:right w:val="single" w:sz="4" w:space="0" w:color="auto"/>
            </w:tcBorders>
            <w:shd w:val="clear" w:color="auto" w:fill="auto"/>
            <w:noWrap/>
            <w:tcMar>
              <w:top w:w="120" w:type="dxa"/>
              <w:left w:w="120" w:type="dxa"/>
              <w:bottom w:w="120" w:type="dxa"/>
              <w:right w:w="120" w:type="dxa"/>
            </w:tcMar>
            <w:hideMark/>
          </w:tcPr>
          <w:p w:rsidR="00FE0ADA" w:rsidRPr="007127C3" w:rsidRDefault="00FE0ADA">
            <w:pPr>
              <w:spacing w:after="300"/>
              <w:rPr>
                <w:rFonts w:ascii="Times New Roman" w:hAnsi="Times New Roman"/>
                <w:sz w:val="12"/>
                <w:szCs w:val="12"/>
              </w:rPr>
            </w:pPr>
            <w:r w:rsidRPr="007127C3">
              <w:rPr>
                <w:rFonts w:ascii="Times New Roman" w:hAnsi="Times New Roman"/>
                <w:sz w:val="12"/>
                <w:szCs w:val="12"/>
              </w:rPr>
              <w:t>2</w:t>
            </w:r>
          </w:p>
        </w:tc>
        <w:tc>
          <w:tcPr>
            <w:tcW w:w="920" w:type="dxa"/>
            <w:tcBorders>
              <w:top w:val="single" w:sz="4" w:space="0" w:color="auto"/>
              <w:left w:val="single" w:sz="4" w:space="0" w:color="auto"/>
              <w:bottom w:val="single" w:sz="4" w:space="0" w:color="auto"/>
              <w:right w:val="single" w:sz="4" w:space="0" w:color="auto"/>
            </w:tcBorders>
            <w:shd w:val="clear" w:color="auto" w:fill="auto"/>
            <w:noWrap/>
            <w:tcMar>
              <w:top w:w="120" w:type="dxa"/>
              <w:left w:w="120" w:type="dxa"/>
              <w:bottom w:w="120" w:type="dxa"/>
              <w:right w:w="120" w:type="dxa"/>
            </w:tcMar>
            <w:hideMark/>
          </w:tcPr>
          <w:p w:rsidR="00FE0ADA" w:rsidRPr="007127C3" w:rsidRDefault="00FE0ADA" w:rsidP="007127C3">
            <w:pPr>
              <w:spacing w:after="0" w:line="240" w:lineRule="auto"/>
              <w:rPr>
                <w:rFonts w:ascii="Times New Roman" w:hAnsi="Times New Roman"/>
                <w:sz w:val="12"/>
                <w:szCs w:val="12"/>
              </w:rPr>
            </w:pPr>
            <w:r w:rsidRPr="007127C3">
              <w:rPr>
                <w:rFonts w:ascii="Times New Roman" w:hAnsi="Times New Roman"/>
                <w:sz w:val="12"/>
                <w:szCs w:val="12"/>
              </w:rPr>
              <w:t>02.02.2022</w:t>
            </w:r>
          </w:p>
        </w:tc>
        <w:tc>
          <w:tcPr>
            <w:tcW w:w="3277" w:type="dxa"/>
            <w:tcBorders>
              <w:top w:val="single" w:sz="4" w:space="0" w:color="auto"/>
              <w:left w:val="single" w:sz="4" w:space="0" w:color="auto"/>
              <w:bottom w:val="single" w:sz="4" w:space="0" w:color="auto"/>
              <w:right w:val="single" w:sz="4" w:space="0" w:color="auto"/>
            </w:tcBorders>
            <w:shd w:val="clear" w:color="auto" w:fill="auto"/>
            <w:noWrap/>
            <w:tcMar>
              <w:top w:w="120" w:type="dxa"/>
              <w:left w:w="120" w:type="dxa"/>
              <w:bottom w:w="120" w:type="dxa"/>
              <w:right w:w="120" w:type="dxa"/>
            </w:tcMar>
            <w:hideMark/>
          </w:tcPr>
          <w:p w:rsidR="00FE0ADA" w:rsidRPr="007127C3" w:rsidRDefault="00FE0ADA" w:rsidP="007127C3">
            <w:pPr>
              <w:spacing w:after="0" w:line="240" w:lineRule="auto"/>
              <w:rPr>
                <w:rFonts w:ascii="Times New Roman" w:hAnsi="Times New Roman"/>
                <w:sz w:val="12"/>
                <w:szCs w:val="12"/>
              </w:rPr>
            </w:pPr>
            <w:r w:rsidRPr="007127C3">
              <w:rPr>
                <w:rFonts w:ascii="Times New Roman" w:hAnsi="Times New Roman"/>
                <w:sz w:val="12"/>
                <w:szCs w:val="12"/>
              </w:rPr>
              <w:t>ГОСУДАРСТВЕННОЕ АВТОНОМНОЕ УЧРЕЖДЕНИЕ СОЦИАЛЬНОГО ОБСЛУЖИВАНИЯ СВЕРДЛОВСКОЙ ОБЛАСТИ "НОВОУРАЛЬСКИЙ КОМПЛЕКСНЫЙ ЦЕНТР СОЦИАЛЬНОГО ОБСЛУЖИВАНИЯ НАСЕЛЕНИЯ"</w:t>
            </w:r>
          </w:p>
        </w:tc>
        <w:tc>
          <w:tcPr>
            <w:tcW w:w="2127" w:type="dxa"/>
            <w:tcBorders>
              <w:top w:val="single" w:sz="4" w:space="0" w:color="auto"/>
              <w:left w:val="single" w:sz="4" w:space="0" w:color="auto"/>
              <w:bottom w:val="single" w:sz="4" w:space="0" w:color="auto"/>
              <w:right w:val="single" w:sz="4" w:space="0" w:color="auto"/>
            </w:tcBorders>
            <w:shd w:val="clear" w:color="auto" w:fill="auto"/>
            <w:noWrap/>
            <w:tcMar>
              <w:top w:w="120" w:type="dxa"/>
              <w:left w:w="120" w:type="dxa"/>
              <w:bottom w:w="120" w:type="dxa"/>
              <w:right w:w="120" w:type="dxa"/>
            </w:tcMar>
            <w:hideMark/>
          </w:tcPr>
          <w:p w:rsidR="00FE0ADA" w:rsidRPr="007127C3" w:rsidRDefault="00FE0ADA" w:rsidP="007127C3">
            <w:pPr>
              <w:spacing w:after="0" w:line="240" w:lineRule="auto"/>
              <w:rPr>
                <w:rFonts w:ascii="Times New Roman" w:hAnsi="Times New Roman"/>
                <w:sz w:val="12"/>
                <w:szCs w:val="12"/>
              </w:rPr>
            </w:pPr>
            <w:r w:rsidRPr="007127C3">
              <w:rPr>
                <w:rFonts w:ascii="Times New Roman" w:hAnsi="Times New Roman"/>
                <w:sz w:val="12"/>
                <w:szCs w:val="12"/>
              </w:rPr>
              <w:t>624134, Свердловская область, г. Новоуральск, ул. Гагарина, д. 7А</w:t>
            </w: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20" w:type="dxa"/>
              <w:left w:w="120" w:type="dxa"/>
              <w:bottom w:w="120" w:type="dxa"/>
              <w:right w:w="120" w:type="dxa"/>
            </w:tcMar>
            <w:hideMark/>
          </w:tcPr>
          <w:p w:rsidR="00FE0ADA" w:rsidRPr="007127C3" w:rsidRDefault="00FE0ADA" w:rsidP="007127C3">
            <w:pPr>
              <w:spacing w:after="0" w:line="240" w:lineRule="auto"/>
              <w:rPr>
                <w:rFonts w:ascii="Times New Roman" w:hAnsi="Times New Roman"/>
                <w:sz w:val="12"/>
                <w:szCs w:val="12"/>
              </w:rPr>
            </w:pPr>
            <w:r w:rsidRPr="007127C3">
              <w:rPr>
                <w:rFonts w:ascii="Times New Roman" w:hAnsi="Times New Roman"/>
                <w:sz w:val="12"/>
                <w:szCs w:val="12"/>
              </w:rPr>
              <w:t>6629018356</w:t>
            </w: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20" w:type="dxa"/>
              <w:left w:w="120" w:type="dxa"/>
              <w:bottom w:w="120" w:type="dxa"/>
              <w:right w:w="120" w:type="dxa"/>
            </w:tcMar>
            <w:hideMark/>
          </w:tcPr>
          <w:p w:rsidR="00FE0ADA" w:rsidRPr="007127C3" w:rsidRDefault="00FE0ADA" w:rsidP="007127C3">
            <w:pPr>
              <w:spacing w:after="0" w:line="240" w:lineRule="auto"/>
              <w:rPr>
                <w:rFonts w:ascii="Times New Roman" w:hAnsi="Times New Roman"/>
                <w:sz w:val="12"/>
                <w:szCs w:val="12"/>
              </w:rPr>
            </w:pPr>
            <w:r w:rsidRPr="007127C3">
              <w:rPr>
                <w:rFonts w:ascii="Times New Roman" w:hAnsi="Times New Roman"/>
                <w:sz w:val="12"/>
                <w:szCs w:val="12"/>
              </w:rPr>
              <w:t>1056601831879</w:t>
            </w:r>
          </w:p>
        </w:tc>
        <w:tc>
          <w:tcPr>
            <w:tcW w:w="1701" w:type="dxa"/>
            <w:tcBorders>
              <w:top w:val="single" w:sz="4" w:space="0" w:color="auto"/>
              <w:left w:val="single" w:sz="4" w:space="0" w:color="auto"/>
              <w:bottom w:val="single" w:sz="4" w:space="0" w:color="auto"/>
              <w:right w:val="single" w:sz="4" w:space="0" w:color="auto"/>
            </w:tcBorders>
            <w:shd w:val="clear" w:color="auto" w:fill="auto"/>
            <w:noWrap/>
            <w:tcMar>
              <w:top w:w="120" w:type="dxa"/>
              <w:left w:w="120" w:type="dxa"/>
              <w:bottom w:w="120" w:type="dxa"/>
              <w:right w:w="120" w:type="dxa"/>
            </w:tcMar>
            <w:hideMark/>
          </w:tcPr>
          <w:p w:rsidR="00FE0ADA" w:rsidRPr="007127C3" w:rsidRDefault="00FE0ADA" w:rsidP="007127C3">
            <w:pPr>
              <w:spacing w:after="0" w:line="240" w:lineRule="auto"/>
              <w:rPr>
                <w:rFonts w:ascii="Times New Roman" w:hAnsi="Times New Roman"/>
                <w:sz w:val="12"/>
                <w:szCs w:val="12"/>
              </w:rPr>
            </w:pPr>
            <w:r w:rsidRPr="007127C3">
              <w:rPr>
                <w:rFonts w:ascii="Times New Roman" w:hAnsi="Times New Roman"/>
                <w:sz w:val="12"/>
                <w:szCs w:val="12"/>
              </w:rPr>
              <w:t>52, 53, 54, 55, 56, 57, 58, 59, 60, 61, 62, 63, 65, 66, 67, 70, 71, 72А, 73А(72А), 74, 75, 76А, 77А(76А), 78, 79А, 80А(79А), 81А(79А)</w:t>
            </w:r>
          </w:p>
        </w:tc>
        <w:tc>
          <w:tcPr>
            <w:tcW w:w="10873" w:type="dxa"/>
            <w:tcBorders>
              <w:top w:val="single" w:sz="4" w:space="0" w:color="auto"/>
              <w:left w:val="single" w:sz="4" w:space="0" w:color="auto"/>
              <w:bottom w:val="single" w:sz="4" w:space="0" w:color="auto"/>
              <w:right w:val="single" w:sz="4" w:space="0" w:color="auto"/>
            </w:tcBorders>
            <w:shd w:val="clear" w:color="auto" w:fill="auto"/>
            <w:noWrap/>
            <w:tcMar>
              <w:top w:w="120" w:type="dxa"/>
              <w:left w:w="120" w:type="dxa"/>
              <w:bottom w:w="120" w:type="dxa"/>
              <w:right w:w="120" w:type="dxa"/>
            </w:tcMar>
            <w:hideMark/>
          </w:tcPr>
          <w:p w:rsidR="00FE0ADA" w:rsidRPr="007127C3" w:rsidRDefault="00FE0ADA" w:rsidP="007127C3">
            <w:pPr>
              <w:spacing w:after="0" w:line="240" w:lineRule="auto"/>
              <w:rPr>
                <w:rFonts w:ascii="Times New Roman" w:hAnsi="Times New Roman"/>
                <w:sz w:val="12"/>
                <w:szCs w:val="12"/>
              </w:rPr>
            </w:pPr>
            <w:r w:rsidRPr="007127C3">
              <w:rPr>
                <w:rFonts w:ascii="Times New Roman" w:hAnsi="Times New Roman"/>
                <w:sz w:val="12"/>
                <w:szCs w:val="12"/>
              </w:rPr>
              <w:t>Заместитель директора, Специалист по закупкам, Бухгалтер, Социальный работник, Заведующий складом, Заведующий хозяйством, Кастелянша, Оператор стиральных машин, Подсобный рабочий, Уборщик служебных помещений, Уборщик территорий, Кухонный рабочий, Шеф-повар, Заведующий отделением (социальной службы), Воспитатель, Младший воспитатель, Педагог-психолог, Специалист по социальной работе, Специалист по социальной работе, Заведующий отделением (социальной службы), Педагог-психолог, Специалист по социальной работе, Специалист по социальной работе, Заведующий отделением (социальной службы), Специалист по социальной работе, Специалист по социальной работе, Специалист по социальной работе</w:t>
            </w:r>
          </w:p>
        </w:tc>
        <w:tc>
          <w:tcPr>
            <w:tcW w:w="1792" w:type="dxa"/>
            <w:tcBorders>
              <w:top w:val="single" w:sz="6" w:space="0" w:color="DDDDDD"/>
              <w:left w:val="single" w:sz="4" w:space="0" w:color="auto"/>
              <w:bottom w:val="single" w:sz="6" w:space="0" w:color="DDDDDD"/>
              <w:right w:val="single" w:sz="6" w:space="0" w:color="DDDDDD"/>
            </w:tcBorders>
            <w:shd w:val="clear" w:color="auto" w:fill="auto"/>
            <w:noWrap/>
            <w:tcMar>
              <w:top w:w="120" w:type="dxa"/>
              <w:left w:w="120" w:type="dxa"/>
              <w:bottom w:w="120" w:type="dxa"/>
              <w:right w:w="120" w:type="dxa"/>
            </w:tcMar>
            <w:hideMark/>
          </w:tcPr>
          <w:p w:rsidR="00FE0ADA" w:rsidRDefault="00FE0ADA">
            <w:pPr>
              <w:spacing w:after="300"/>
              <w:rPr>
                <w:sz w:val="16"/>
                <w:szCs w:val="16"/>
              </w:rPr>
            </w:pPr>
            <w:r>
              <w:rPr>
                <w:sz w:val="16"/>
                <w:szCs w:val="16"/>
              </w:rPr>
              <w:t>1, 1, 1, 1, 1, 1, 1, 1, 1, 2, 1, 2, 1, 1, 4, 2, 1, 1, 1, 1, 1, 1, 1, 1, 1, 1, 1</w:t>
            </w:r>
          </w:p>
        </w:tc>
        <w:tc>
          <w:tcPr>
            <w:tcW w:w="2613" w:type="dxa"/>
            <w:tcBorders>
              <w:top w:val="single" w:sz="6" w:space="0" w:color="DDDDDD"/>
              <w:left w:val="single" w:sz="6" w:space="0" w:color="DDDDDD"/>
              <w:bottom w:val="single" w:sz="6" w:space="0" w:color="DDDDDD"/>
              <w:right w:val="single" w:sz="6" w:space="0" w:color="DDDDDD"/>
            </w:tcBorders>
            <w:shd w:val="clear" w:color="auto" w:fill="auto"/>
            <w:noWrap/>
            <w:tcMar>
              <w:top w:w="120" w:type="dxa"/>
              <w:left w:w="120" w:type="dxa"/>
              <w:bottom w:w="120" w:type="dxa"/>
              <w:right w:w="120" w:type="dxa"/>
            </w:tcMar>
            <w:hideMark/>
          </w:tcPr>
          <w:p w:rsidR="00FE0ADA" w:rsidRDefault="00FE0ADA">
            <w:pPr>
              <w:spacing w:after="300"/>
              <w:rPr>
                <w:sz w:val="16"/>
                <w:szCs w:val="16"/>
              </w:rPr>
            </w:pPr>
            <w:r>
              <w:rPr>
                <w:sz w:val="16"/>
                <w:szCs w:val="16"/>
              </w:rPr>
              <w:t>Общество с ограниченной ответственностью «Уральский региональный центр сертификации и аттестации»;</w:t>
            </w:r>
            <w:r>
              <w:rPr>
                <w:sz w:val="16"/>
                <w:szCs w:val="16"/>
              </w:rPr>
              <w:br/>
              <w:t>Регистрационный номер - 292</w:t>
            </w:r>
          </w:p>
        </w:tc>
        <w:tc>
          <w:tcPr>
            <w:tcW w:w="4008" w:type="dxa"/>
            <w:tcBorders>
              <w:top w:val="single" w:sz="6" w:space="0" w:color="DDDDDD"/>
              <w:left w:val="single" w:sz="6" w:space="0" w:color="DDDDDD"/>
              <w:bottom w:val="single" w:sz="6" w:space="0" w:color="DDDDDD"/>
              <w:right w:val="single" w:sz="6" w:space="0" w:color="DDDDDD"/>
            </w:tcBorders>
            <w:shd w:val="clear" w:color="auto" w:fill="auto"/>
            <w:noWrap/>
            <w:tcMar>
              <w:top w:w="120" w:type="dxa"/>
              <w:left w:w="120" w:type="dxa"/>
              <w:bottom w:w="120" w:type="dxa"/>
              <w:right w:w="120" w:type="dxa"/>
            </w:tcMar>
            <w:hideMark/>
          </w:tcPr>
          <w:p w:rsidR="00FE0ADA" w:rsidRDefault="00FE0ADA">
            <w:pPr>
              <w:spacing w:after="300"/>
              <w:rPr>
                <w:sz w:val="16"/>
                <w:szCs w:val="16"/>
              </w:rPr>
            </w:pPr>
            <w:r>
              <w:rPr>
                <w:sz w:val="16"/>
                <w:szCs w:val="16"/>
              </w:rPr>
              <w:t>Заключение эксперта № 5-2312/21 - Башаева Надежда Васильевна (№ в реестре: 2163) от 23.12.2021</w:t>
            </w:r>
          </w:p>
        </w:tc>
        <w:tc>
          <w:tcPr>
            <w:tcW w:w="949" w:type="dxa"/>
            <w:tcBorders>
              <w:top w:val="single" w:sz="6" w:space="0" w:color="DDDDDD"/>
              <w:left w:val="single" w:sz="6" w:space="0" w:color="DDDDDD"/>
              <w:bottom w:val="single" w:sz="6" w:space="0" w:color="DDDDDD"/>
              <w:right w:val="single" w:sz="6" w:space="0" w:color="DDDDDD"/>
            </w:tcBorders>
            <w:shd w:val="clear" w:color="auto" w:fill="auto"/>
            <w:noWrap/>
            <w:tcMar>
              <w:top w:w="120" w:type="dxa"/>
              <w:left w:w="120" w:type="dxa"/>
              <w:bottom w:w="120" w:type="dxa"/>
              <w:right w:w="120" w:type="dxa"/>
            </w:tcMar>
            <w:hideMark/>
          </w:tcPr>
          <w:p w:rsidR="00FE0ADA" w:rsidRDefault="00FE0ADA">
            <w:pPr>
              <w:spacing w:after="300"/>
              <w:rPr>
                <w:sz w:val="16"/>
                <w:szCs w:val="16"/>
              </w:rPr>
            </w:pPr>
            <w:r>
              <w:rPr>
                <w:sz w:val="16"/>
                <w:szCs w:val="16"/>
              </w:rPr>
              <w:t>11.01.2027</w:t>
            </w:r>
          </w:p>
        </w:tc>
        <w:tc>
          <w:tcPr>
            <w:tcW w:w="977" w:type="dxa"/>
            <w:tcBorders>
              <w:top w:val="single" w:sz="6" w:space="0" w:color="DDDDDD"/>
              <w:left w:val="single" w:sz="6" w:space="0" w:color="DDDDDD"/>
              <w:bottom w:val="single" w:sz="6" w:space="0" w:color="DDDDDD"/>
              <w:right w:val="single" w:sz="6" w:space="0" w:color="DDDDDD"/>
            </w:tcBorders>
            <w:shd w:val="clear" w:color="auto" w:fill="auto"/>
            <w:noWrap/>
            <w:tcMar>
              <w:top w:w="120" w:type="dxa"/>
              <w:left w:w="120" w:type="dxa"/>
              <w:bottom w:w="120" w:type="dxa"/>
              <w:right w:w="120" w:type="dxa"/>
            </w:tcMar>
            <w:hideMark/>
          </w:tcPr>
          <w:p w:rsidR="00FE0ADA" w:rsidRDefault="00FE0ADA">
            <w:pPr>
              <w:spacing w:after="300"/>
              <w:rPr>
                <w:sz w:val="16"/>
                <w:szCs w:val="16"/>
              </w:rPr>
            </w:pPr>
          </w:p>
        </w:tc>
      </w:tr>
      <w:tr w:rsidR="003F177A" w:rsidTr="007127C3">
        <w:tc>
          <w:tcPr>
            <w:tcW w:w="459" w:type="dxa"/>
            <w:tcBorders>
              <w:top w:val="single" w:sz="4" w:space="0" w:color="auto"/>
              <w:left w:val="single" w:sz="4" w:space="0" w:color="auto"/>
              <w:bottom w:val="single" w:sz="4" w:space="0" w:color="auto"/>
              <w:right w:val="single" w:sz="4" w:space="0" w:color="auto"/>
            </w:tcBorders>
            <w:shd w:val="clear" w:color="auto" w:fill="F9F9F9"/>
            <w:noWrap/>
            <w:tcMar>
              <w:top w:w="120" w:type="dxa"/>
              <w:left w:w="120" w:type="dxa"/>
              <w:bottom w:w="120" w:type="dxa"/>
              <w:right w:w="120" w:type="dxa"/>
            </w:tcMar>
            <w:hideMark/>
          </w:tcPr>
          <w:p w:rsidR="00FE0ADA" w:rsidRPr="007127C3" w:rsidRDefault="00FE0ADA">
            <w:pPr>
              <w:spacing w:after="300"/>
              <w:rPr>
                <w:rFonts w:ascii="Times New Roman" w:hAnsi="Times New Roman"/>
                <w:sz w:val="12"/>
                <w:szCs w:val="12"/>
              </w:rPr>
            </w:pPr>
            <w:r w:rsidRPr="007127C3">
              <w:rPr>
                <w:rFonts w:ascii="Times New Roman" w:hAnsi="Times New Roman"/>
                <w:sz w:val="12"/>
                <w:szCs w:val="12"/>
              </w:rPr>
              <w:t>3</w:t>
            </w:r>
          </w:p>
        </w:tc>
        <w:tc>
          <w:tcPr>
            <w:tcW w:w="920" w:type="dxa"/>
            <w:tcBorders>
              <w:top w:val="single" w:sz="4" w:space="0" w:color="auto"/>
              <w:left w:val="single" w:sz="4" w:space="0" w:color="auto"/>
              <w:bottom w:val="single" w:sz="4" w:space="0" w:color="auto"/>
              <w:right w:val="single" w:sz="4" w:space="0" w:color="auto"/>
            </w:tcBorders>
            <w:shd w:val="clear" w:color="auto" w:fill="F9F9F9"/>
            <w:noWrap/>
            <w:tcMar>
              <w:top w:w="120" w:type="dxa"/>
              <w:left w:w="120" w:type="dxa"/>
              <w:bottom w:w="120" w:type="dxa"/>
              <w:right w:w="120" w:type="dxa"/>
            </w:tcMar>
            <w:hideMark/>
          </w:tcPr>
          <w:p w:rsidR="00FE0ADA" w:rsidRPr="007127C3" w:rsidRDefault="00FE0ADA" w:rsidP="007127C3">
            <w:pPr>
              <w:spacing w:after="0" w:line="240" w:lineRule="auto"/>
              <w:rPr>
                <w:rFonts w:ascii="Times New Roman" w:hAnsi="Times New Roman"/>
                <w:sz w:val="12"/>
                <w:szCs w:val="12"/>
              </w:rPr>
            </w:pPr>
            <w:r w:rsidRPr="007127C3">
              <w:rPr>
                <w:rFonts w:ascii="Times New Roman" w:hAnsi="Times New Roman"/>
                <w:sz w:val="12"/>
                <w:szCs w:val="12"/>
              </w:rPr>
              <w:t>31.07.2020</w:t>
            </w:r>
          </w:p>
        </w:tc>
        <w:tc>
          <w:tcPr>
            <w:tcW w:w="3277" w:type="dxa"/>
            <w:tcBorders>
              <w:top w:val="single" w:sz="4" w:space="0" w:color="auto"/>
              <w:left w:val="single" w:sz="4" w:space="0" w:color="auto"/>
              <w:bottom w:val="single" w:sz="4" w:space="0" w:color="auto"/>
              <w:right w:val="single" w:sz="4" w:space="0" w:color="auto"/>
            </w:tcBorders>
            <w:shd w:val="clear" w:color="auto" w:fill="F9F9F9"/>
            <w:noWrap/>
            <w:tcMar>
              <w:top w:w="120" w:type="dxa"/>
              <w:left w:w="120" w:type="dxa"/>
              <w:bottom w:w="120" w:type="dxa"/>
              <w:right w:w="120" w:type="dxa"/>
            </w:tcMar>
            <w:hideMark/>
          </w:tcPr>
          <w:p w:rsidR="00FE0ADA" w:rsidRPr="007127C3" w:rsidRDefault="00FE0ADA" w:rsidP="007127C3">
            <w:pPr>
              <w:spacing w:after="0" w:line="240" w:lineRule="auto"/>
              <w:rPr>
                <w:rFonts w:ascii="Times New Roman" w:hAnsi="Times New Roman"/>
                <w:sz w:val="12"/>
                <w:szCs w:val="12"/>
              </w:rPr>
            </w:pPr>
            <w:r w:rsidRPr="007127C3">
              <w:rPr>
                <w:rFonts w:ascii="Times New Roman" w:hAnsi="Times New Roman"/>
                <w:sz w:val="12"/>
                <w:szCs w:val="12"/>
              </w:rPr>
              <w:t>Государственное автономное учреждение социального обслуживания Свердловской области "Новоуральский комплексный центр социального обслуживания населения"</w:t>
            </w:r>
          </w:p>
        </w:tc>
        <w:tc>
          <w:tcPr>
            <w:tcW w:w="2127" w:type="dxa"/>
            <w:tcBorders>
              <w:top w:val="single" w:sz="4" w:space="0" w:color="auto"/>
              <w:left w:val="single" w:sz="4" w:space="0" w:color="auto"/>
              <w:bottom w:val="single" w:sz="4" w:space="0" w:color="auto"/>
              <w:right w:val="single" w:sz="4" w:space="0" w:color="auto"/>
            </w:tcBorders>
            <w:shd w:val="clear" w:color="auto" w:fill="F9F9F9"/>
            <w:noWrap/>
            <w:tcMar>
              <w:top w:w="120" w:type="dxa"/>
              <w:left w:w="120" w:type="dxa"/>
              <w:bottom w:w="120" w:type="dxa"/>
              <w:right w:w="120" w:type="dxa"/>
            </w:tcMar>
            <w:hideMark/>
          </w:tcPr>
          <w:p w:rsidR="00FE0ADA" w:rsidRPr="007127C3" w:rsidRDefault="00FE0ADA" w:rsidP="007127C3">
            <w:pPr>
              <w:spacing w:after="0" w:line="240" w:lineRule="auto"/>
              <w:rPr>
                <w:rFonts w:ascii="Times New Roman" w:hAnsi="Times New Roman"/>
                <w:sz w:val="12"/>
                <w:szCs w:val="12"/>
              </w:rPr>
            </w:pPr>
            <w:r w:rsidRPr="007127C3">
              <w:rPr>
                <w:rFonts w:ascii="Times New Roman" w:hAnsi="Times New Roman"/>
                <w:sz w:val="12"/>
                <w:szCs w:val="12"/>
              </w:rPr>
              <w:t>624130, Свердловская область, г. Новоуральск, ул. Гагарина, 7а</w:t>
            </w:r>
          </w:p>
        </w:tc>
        <w:tc>
          <w:tcPr>
            <w:tcW w:w="992" w:type="dxa"/>
            <w:tcBorders>
              <w:top w:val="single" w:sz="4" w:space="0" w:color="auto"/>
              <w:left w:val="single" w:sz="4" w:space="0" w:color="auto"/>
              <w:bottom w:val="single" w:sz="4" w:space="0" w:color="auto"/>
              <w:right w:val="single" w:sz="4" w:space="0" w:color="auto"/>
            </w:tcBorders>
            <w:shd w:val="clear" w:color="auto" w:fill="F9F9F9"/>
            <w:noWrap/>
            <w:tcMar>
              <w:top w:w="120" w:type="dxa"/>
              <w:left w:w="120" w:type="dxa"/>
              <w:bottom w:w="120" w:type="dxa"/>
              <w:right w:w="120" w:type="dxa"/>
            </w:tcMar>
            <w:hideMark/>
          </w:tcPr>
          <w:p w:rsidR="00FE0ADA" w:rsidRPr="007127C3" w:rsidRDefault="00FE0ADA" w:rsidP="007127C3">
            <w:pPr>
              <w:spacing w:after="0" w:line="240" w:lineRule="auto"/>
              <w:rPr>
                <w:rFonts w:ascii="Times New Roman" w:hAnsi="Times New Roman"/>
                <w:sz w:val="12"/>
                <w:szCs w:val="12"/>
              </w:rPr>
            </w:pPr>
            <w:r w:rsidRPr="007127C3">
              <w:rPr>
                <w:rFonts w:ascii="Times New Roman" w:hAnsi="Times New Roman"/>
                <w:sz w:val="12"/>
                <w:szCs w:val="12"/>
              </w:rPr>
              <w:t>6629018356</w:t>
            </w:r>
          </w:p>
        </w:tc>
        <w:tc>
          <w:tcPr>
            <w:tcW w:w="992" w:type="dxa"/>
            <w:tcBorders>
              <w:top w:val="single" w:sz="4" w:space="0" w:color="auto"/>
              <w:left w:val="single" w:sz="4" w:space="0" w:color="auto"/>
              <w:bottom w:val="single" w:sz="4" w:space="0" w:color="auto"/>
              <w:right w:val="single" w:sz="4" w:space="0" w:color="auto"/>
            </w:tcBorders>
            <w:shd w:val="clear" w:color="auto" w:fill="F9F9F9"/>
            <w:noWrap/>
            <w:tcMar>
              <w:top w:w="120" w:type="dxa"/>
              <w:left w:w="120" w:type="dxa"/>
              <w:bottom w:w="120" w:type="dxa"/>
              <w:right w:w="120" w:type="dxa"/>
            </w:tcMar>
            <w:hideMark/>
          </w:tcPr>
          <w:p w:rsidR="00FE0ADA" w:rsidRPr="007127C3" w:rsidRDefault="00FE0ADA" w:rsidP="007127C3">
            <w:pPr>
              <w:spacing w:after="0" w:line="240" w:lineRule="auto"/>
              <w:rPr>
                <w:rFonts w:ascii="Times New Roman" w:hAnsi="Times New Roman"/>
                <w:sz w:val="12"/>
                <w:szCs w:val="12"/>
              </w:rPr>
            </w:pPr>
            <w:r w:rsidRPr="007127C3">
              <w:rPr>
                <w:rFonts w:ascii="Times New Roman" w:hAnsi="Times New Roman"/>
                <w:sz w:val="12"/>
                <w:szCs w:val="12"/>
              </w:rPr>
              <w:t>1056601831879</w:t>
            </w:r>
          </w:p>
        </w:tc>
        <w:tc>
          <w:tcPr>
            <w:tcW w:w="1701" w:type="dxa"/>
            <w:tcBorders>
              <w:top w:val="single" w:sz="4" w:space="0" w:color="auto"/>
              <w:left w:val="single" w:sz="4" w:space="0" w:color="auto"/>
              <w:bottom w:val="single" w:sz="4" w:space="0" w:color="auto"/>
              <w:right w:val="single" w:sz="4" w:space="0" w:color="auto"/>
            </w:tcBorders>
            <w:shd w:val="clear" w:color="auto" w:fill="F9F9F9"/>
            <w:noWrap/>
            <w:tcMar>
              <w:top w:w="120" w:type="dxa"/>
              <w:left w:w="120" w:type="dxa"/>
              <w:bottom w:w="120" w:type="dxa"/>
              <w:right w:w="120" w:type="dxa"/>
            </w:tcMar>
            <w:hideMark/>
          </w:tcPr>
          <w:p w:rsidR="00FE0ADA" w:rsidRPr="007127C3" w:rsidRDefault="00FE0ADA" w:rsidP="007127C3">
            <w:pPr>
              <w:spacing w:after="0" w:line="240" w:lineRule="auto"/>
              <w:rPr>
                <w:rFonts w:ascii="Times New Roman" w:hAnsi="Times New Roman"/>
                <w:sz w:val="12"/>
                <w:szCs w:val="12"/>
              </w:rPr>
            </w:pPr>
            <w:r w:rsidRPr="007127C3">
              <w:rPr>
                <w:rFonts w:ascii="Times New Roman" w:hAnsi="Times New Roman"/>
                <w:sz w:val="12"/>
                <w:szCs w:val="12"/>
              </w:rPr>
              <w:t>1062/1, 1062/2, 1062/3, 1062/4, 1062/5</w:t>
            </w:r>
          </w:p>
        </w:tc>
        <w:tc>
          <w:tcPr>
            <w:tcW w:w="10873" w:type="dxa"/>
            <w:tcBorders>
              <w:top w:val="single" w:sz="4" w:space="0" w:color="auto"/>
              <w:left w:val="single" w:sz="4" w:space="0" w:color="auto"/>
              <w:bottom w:val="single" w:sz="4" w:space="0" w:color="auto"/>
              <w:right w:val="single" w:sz="4" w:space="0" w:color="auto"/>
            </w:tcBorders>
            <w:shd w:val="clear" w:color="auto" w:fill="F9F9F9"/>
            <w:noWrap/>
            <w:tcMar>
              <w:top w:w="120" w:type="dxa"/>
              <w:left w:w="120" w:type="dxa"/>
              <w:bottom w:w="120" w:type="dxa"/>
              <w:right w:w="120" w:type="dxa"/>
            </w:tcMar>
            <w:hideMark/>
          </w:tcPr>
          <w:p w:rsidR="00FE0ADA" w:rsidRPr="007127C3" w:rsidRDefault="00FE0ADA" w:rsidP="007127C3">
            <w:pPr>
              <w:spacing w:after="0" w:line="240" w:lineRule="auto"/>
              <w:rPr>
                <w:rFonts w:ascii="Times New Roman" w:hAnsi="Times New Roman"/>
                <w:sz w:val="12"/>
                <w:szCs w:val="12"/>
              </w:rPr>
            </w:pPr>
            <w:r w:rsidRPr="007127C3">
              <w:rPr>
                <w:rFonts w:ascii="Times New Roman" w:hAnsi="Times New Roman"/>
                <w:sz w:val="12"/>
                <w:szCs w:val="12"/>
              </w:rPr>
              <w:t>Культорганизатор , Повар, Шеф-повар, Официант, Инженер</w:t>
            </w:r>
          </w:p>
        </w:tc>
        <w:tc>
          <w:tcPr>
            <w:tcW w:w="1792" w:type="dxa"/>
            <w:tcBorders>
              <w:top w:val="single" w:sz="6" w:space="0" w:color="DDDDDD"/>
              <w:left w:val="single" w:sz="4" w:space="0" w:color="auto"/>
              <w:bottom w:val="single" w:sz="6" w:space="0" w:color="DDDDDD"/>
              <w:right w:val="single" w:sz="6" w:space="0" w:color="DDDDDD"/>
            </w:tcBorders>
            <w:shd w:val="clear" w:color="auto" w:fill="F9F9F9"/>
            <w:noWrap/>
            <w:tcMar>
              <w:top w:w="120" w:type="dxa"/>
              <w:left w:w="120" w:type="dxa"/>
              <w:bottom w:w="120" w:type="dxa"/>
              <w:right w:w="120" w:type="dxa"/>
            </w:tcMar>
            <w:hideMark/>
          </w:tcPr>
          <w:p w:rsidR="00FE0ADA" w:rsidRDefault="00FE0ADA">
            <w:pPr>
              <w:spacing w:after="300"/>
              <w:rPr>
                <w:sz w:val="16"/>
                <w:szCs w:val="16"/>
              </w:rPr>
            </w:pPr>
            <w:r>
              <w:rPr>
                <w:sz w:val="16"/>
                <w:szCs w:val="16"/>
              </w:rPr>
              <w:t>1, 2, 1, 2, 1</w:t>
            </w:r>
          </w:p>
        </w:tc>
        <w:tc>
          <w:tcPr>
            <w:tcW w:w="2613" w:type="dxa"/>
            <w:tcBorders>
              <w:top w:val="single" w:sz="6" w:space="0" w:color="DDDDDD"/>
              <w:left w:val="single" w:sz="6" w:space="0" w:color="DDDDDD"/>
              <w:bottom w:val="single" w:sz="6" w:space="0" w:color="DDDDDD"/>
              <w:right w:val="single" w:sz="6" w:space="0" w:color="DDDDDD"/>
            </w:tcBorders>
            <w:shd w:val="clear" w:color="auto" w:fill="F9F9F9"/>
            <w:noWrap/>
            <w:tcMar>
              <w:top w:w="120" w:type="dxa"/>
              <w:left w:w="120" w:type="dxa"/>
              <w:bottom w:w="120" w:type="dxa"/>
              <w:right w:w="120" w:type="dxa"/>
            </w:tcMar>
            <w:hideMark/>
          </w:tcPr>
          <w:p w:rsidR="00FE0ADA" w:rsidRDefault="00FE0ADA">
            <w:pPr>
              <w:spacing w:after="300"/>
              <w:rPr>
                <w:sz w:val="16"/>
                <w:szCs w:val="16"/>
              </w:rPr>
            </w:pPr>
            <w:r>
              <w:rPr>
                <w:sz w:val="16"/>
                <w:szCs w:val="16"/>
              </w:rPr>
              <w:t>Общество с ограниченной ответственностью "СанЭД"</w:t>
            </w:r>
            <w:r>
              <w:rPr>
                <w:sz w:val="16"/>
                <w:szCs w:val="16"/>
              </w:rPr>
              <w:br/>
              <w:t>247</w:t>
            </w:r>
          </w:p>
        </w:tc>
        <w:tc>
          <w:tcPr>
            <w:tcW w:w="4008" w:type="dxa"/>
            <w:tcBorders>
              <w:top w:val="single" w:sz="6" w:space="0" w:color="DDDDDD"/>
              <w:left w:val="single" w:sz="6" w:space="0" w:color="DDDDDD"/>
              <w:bottom w:val="single" w:sz="6" w:space="0" w:color="DDDDDD"/>
              <w:right w:val="single" w:sz="6" w:space="0" w:color="DDDDDD"/>
            </w:tcBorders>
            <w:shd w:val="clear" w:color="auto" w:fill="F9F9F9"/>
            <w:noWrap/>
            <w:tcMar>
              <w:top w:w="120" w:type="dxa"/>
              <w:left w:w="120" w:type="dxa"/>
              <w:bottom w:w="120" w:type="dxa"/>
              <w:right w:w="120" w:type="dxa"/>
            </w:tcMar>
            <w:hideMark/>
          </w:tcPr>
          <w:p w:rsidR="00FE0ADA" w:rsidRDefault="00FE0ADA">
            <w:pPr>
              <w:spacing w:after="300"/>
              <w:rPr>
                <w:sz w:val="16"/>
                <w:szCs w:val="16"/>
              </w:rPr>
            </w:pPr>
            <w:r>
              <w:rPr>
                <w:sz w:val="16"/>
                <w:szCs w:val="16"/>
              </w:rPr>
              <w:t>Заключение эксперта № 1062-ЗЭ/19 - Беляков Евгений Николаевич (№ в реестре: 3497) от 20.12.2019</w:t>
            </w:r>
          </w:p>
        </w:tc>
        <w:tc>
          <w:tcPr>
            <w:tcW w:w="949" w:type="dxa"/>
            <w:tcBorders>
              <w:top w:val="single" w:sz="6" w:space="0" w:color="DDDDDD"/>
              <w:left w:val="single" w:sz="6" w:space="0" w:color="DDDDDD"/>
              <w:bottom w:val="single" w:sz="6" w:space="0" w:color="DDDDDD"/>
              <w:right w:val="single" w:sz="6" w:space="0" w:color="DDDDDD"/>
            </w:tcBorders>
            <w:shd w:val="clear" w:color="auto" w:fill="F9F9F9"/>
            <w:noWrap/>
            <w:tcMar>
              <w:top w:w="120" w:type="dxa"/>
              <w:left w:w="120" w:type="dxa"/>
              <w:bottom w:w="120" w:type="dxa"/>
              <w:right w:w="120" w:type="dxa"/>
            </w:tcMar>
            <w:hideMark/>
          </w:tcPr>
          <w:p w:rsidR="00FE0ADA" w:rsidRDefault="00FE0ADA">
            <w:pPr>
              <w:spacing w:after="300"/>
              <w:rPr>
                <w:sz w:val="16"/>
                <w:szCs w:val="16"/>
              </w:rPr>
            </w:pPr>
            <w:r>
              <w:rPr>
                <w:sz w:val="16"/>
                <w:szCs w:val="16"/>
              </w:rPr>
              <w:t>20.12.2024</w:t>
            </w:r>
          </w:p>
        </w:tc>
        <w:tc>
          <w:tcPr>
            <w:tcW w:w="977" w:type="dxa"/>
            <w:tcBorders>
              <w:top w:val="single" w:sz="6" w:space="0" w:color="DDDDDD"/>
              <w:left w:val="single" w:sz="6" w:space="0" w:color="DDDDDD"/>
              <w:bottom w:val="single" w:sz="6" w:space="0" w:color="DDDDDD"/>
              <w:right w:val="single" w:sz="6" w:space="0" w:color="DDDDDD"/>
            </w:tcBorders>
            <w:shd w:val="clear" w:color="auto" w:fill="F9F9F9"/>
            <w:noWrap/>
            <w:tcMar>
              <w:top w:w="120" w:type="dxa"/>
              <w:left w:w="120" w:type="dxa"/>
              <w:bottom w:w="120" w:type="dxa"/>
              <w:right w:w="120" w:type="dxa"/>
            </w:tcMar>
            <w:hideMark/>
          </w:tcPr>
          <w:p w:rsidR="00FE0ADA" w:rsidRDefault="00FE0ADA">
            <w:pPr>
              <w:spacing w:after="300"/>
              <w:rPr>
                <w:sz w:val="16"/>
                <w:szCs w:val="16"/>
              </w:rPr>
            </w:pPr>
          </w:p>
        </w:tc>
      </w:tr>
      <w:tr w:rsidR="003F177A" w:rsidTr="002C61E7">
        <w:trPr>
          <w:trHeight w:val="415"/>
        </w:trPr>
        <w:tc>
          <w:tcPr>
            <w:tcW w:w="459" w:type="dxa"/>
            <w:tcBorders>
              <w:top w:val="single" w:sz="4" w:space="0" w:color="auto"/>
              <w:left w:val="single" w:sz="4" w:space="0" w:color="auto"/>
              <w:bottom w:val="single" w:sz="4" w:space="0" w:color="auto"/>
              <w:right w:val="single" w:sz="4" w:space="0" w:color="auto"/>
            </w:tcBorders>
            <w:shd w:val="clear" w:color="auto" w:fill="auto"/>
            <w:noWrap/>
            <w:tcMar>
              <w:top w:w="120" w:type="dxa"/>
              <w:left w:w="120" w:type="dxa"/>
              <w:bottom w:w="120" w:type="dxa"/>
              <w:right w:w="120" w:type="dxa"/>
            </w:tcMar>
            <w:hideMark/>
          </w:tcPr>
          <w:p w:rsidR="00FE0ADA" w:rsidRPr="007127C3" w:rsidRDefault="00FE0ADA">
            <w:pPr>
              <w:spacing w:after="300"/>
              <w:rPr>
                <w:rFonts w:ascii="Times New Roman" w:hAnsi="Times New Roman"/>
                <w:sz w:val="12"/>
                <w:szCs w:val="12"/>
              </w:rPr>
            </w:pPr>
            <w:r w:rsidRPr="007127C3">
              <w:rPr>
                <w:rFonts w:ascii="Times New Roman" w:hAnsi="Times New Roman"/>
                <w:sz w:val="12"/>
                <w:szCs w:val="12"/>
              </w:rPr>
              <w:t>4</w:t>
            </w:r>
          </w:p>
        </w:tc>
        <w:tc>
          <w:tcPr>
            <w:tcW w:w="920" w:type="dxa"/>
            <w:tcBorders>
              <w:top w:val="single" w:sz="4" w:space="0" w:color="auto"/>
              <w:left w:val="single" w:sz="4" w:space="0" w:color="auto"/>
              <w:bottom w:val="single" w:sz="4" w:space="0" w:color="auto"/>
              <w:right w:val="single" w:sz="4" w:space="0" w:color="auto"/>
            </w:tcBorders>
            <w:shd w:val="clear" w:color="auto" w:fill="auto"/>
            <w:noWrap/>
            <w:tcMar>
              <w:top w:w="120" w:type="dxa"/>
              <w:left w:w="120" w:type="dxa"/>
              <w:bottom w:w="120" w:type="dxa"/>
              <w:right w:w="120" w:type="dxa"/>
            </w:tcMar>
            <w:hideMark/>
          </w:tcPr>
          <w:p w:rsidR="00FE0ADA" w:rsidRPr="007127C3" w:rsidRDefault="00FE0ADA" w:rsidP="007127C3">
            <w:pPr>
              <w:spacing w:after="0" w:line="240" w:lineRule="auto"/>
              <w:rPr>
                <w:rFonts w:ascii="Times New Roman" w:hAnsi="Times New Roman"/>
                <w:sz w:val="12"/>
                <w:szCs w:val="12"/>
              </w:rPr>
            </w:pPr>
            <w:r w:rsidRPr="007127C3">
              <w:rPr>
                <w:rFonts w:ascii="Times New Roman" w:hAnsi="Times New Roman"/>
                <w:sz w:val="12"/>
                <w:szCs w:val="12"/>
              </w:rPr>
              <w:t>14.05.2019</w:t>
            </w:r>
          </w:p>
        </w:tc>
        <w:tc>
          <w:tcPr>
            <w:tcW w:w="3277" w:type="dxa"/>
            <w:tcBorders>
              <w:top w:val="single" w:sz="4" w:space="0" w:color="auto"/>
              <w:left w:val="single" w:sz="4" w:space="0" w:color="auto"/>
              <w:bottom w:val="single" w:sz="4" w:space="0" w:color="auto"/>
              <w:right w:val="single" w:sz="4" w:space="0" w:color="auto"/>
            </w:tcBorders>
            <w:shd w:val="clear" w:color="auto" w:fill="auto"/>
            <w:noWrap/>
            <w:tcMar>
              <w:top w:w="120" w:type="dxa"/>
              <w:left w:w="120" w:type="dxa"/>
              <w:bottom w:w="120" w:type="dxa"/>
              <w:right w:w="120" w:type="dxa"/>
            </w:tcMar>
            <w:hideMark/>
          </w:tcPr>
          <w:p w:rsidR="00FE0ADA" w:rsidRPr="007127C3" w:rsidRDefault="00FE0ADA" w:rsidP="007127C3">
            <w:pPr>
              <w:spacing w:after="0" w:line="240" w:lineRule="auto"/>
              <w:rPr>
                <w:rFonts w:ascii="Times New Roman" w:hAnsi="Times New Roman"/>
                <w:sz w:val="12"/>
                <w:szCs w:val="12"/>
              </w:rPr>
            </w:pPr>
            <w:r w:rsidRPr="007127C3">
              <w:rPr>
                <w:rFonts w:ascii="Times New Roman" w:hAnsi="Times New Roman"/>
                <w:sz w:val="12"/>
                <w:szCs w:val="12"/>
              </w:rPr>
              <w:t>Государственное автономное учреждение социального обслуживания Свердловской области "Новоуральский комплексный центр социального обслуживания населения"</w:t>
            </w:r>
          </w:p>
        </w:tc>
        <w:tc>
          <w:tcPr>
            <w:tcW w:w="2127" w:type="dxa"/>
            <w:tcBorders>
              <w:top w:val="single" w:sz="4" w:space="0" w:color="auto"/>
              <w:left w:val="single" w:sz="4" w:space="0" w:color="auto"/>
              <w:bottom w:val="single" w:sz="4" w:space="0" w:color="auto"/>
              <w:right w:val="single" w:sz="4" w:space="0" w:color="auto"/>
            </w:tcBorders>
            <w:shd w:val="clear" w:color="auto" w:fill="auto"/>
            <w:noWrap/>
            <w:tcMar>
              <w:top w:w="120" w:type="dxa"/>
              <w:left w:w="120" w:type="dxa"/>
              <w:bottom w:w="120" w:type="dxa"/>
              <w:right w:w="120" w:type="dxa"/>
            </w:tcMar>
            <w:hideMark/>
          </w:tcPr>
          <w:p w:rsidR="00FE0ADA" w:rsidRPr="007127C3" w:rsidRDefault="00FE0ADA" w:rsidP="007127C3">
            <w:pPr>
              <w:spacing w:after="0" w:line="240" w:lineRule="auto"/>
              <w:rPr>
                <w:rFonts w:ascii="Times New Roman" w:hAnsi="Times New Roman"/>
                <w:sz w:val="12"/>
                <w:szCs w:val="12"/>
              </w:rPr>
            </w:pPr>
            <w:r w:rsidRPr="007127C3">
              <w:rPr>
                <w:rFonts w:ascii="Times New Roman" w:hAnsi="Times New Roman"/>
                <w:sz w:val="12"/>
                <w:szCs w:val="12"/>
              </w:rPr>
              <w:t>624130, Свердловская область, г. Новоуральск, ул. Гагарина, 7а</w:t>
            </w: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20" w:type="dxa"/>
              <w:left w:w="120" w:type="dxa"/>
              <w:bottom w:w="120" w:type="dxa"/>
              <w:right w:w="120" w:type="dxa"/>
            </w:tcMar>
            <w:hideMark/>
          </w:tcPr>
          <w:p w:rsidR="00FE0ADA" w:rsidRPr="007127C3" w:rsidRDefault="00FE0ADA" w:rsidP="007127C3">
            <w:pPr>
              <w:spacing w:after="0" w:line="240" w:lineRule="auto"/>
              <w:rPr>
                <w:rFonts w:ascii="Times New Roman" w:hAnsi="Times New Roman"/>
                <w:sz w:val="12"/>
                <w:szCs w:val="12"/>
              </w:rPr>
            </w:pPr>
            <w:r w:rsidRPr="007127C3">
              <w:rPr>
                <w:rFonts w:ascii="Times New Roman" w:hAnsi="Times New Roman"/>
                <w:sz w:val="12"/>
                <w:szCs w:val="12"/>
              </w:rPr>
              <w:t>6629018356</w:t>
            </w: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20" w:type="dxa"/>
              <w:left w:w="120" w:type="dxa"/>
              <w:bottom w:w="120" w:type="dxa"/>
              <w:right w:w="120" w:type="dxa"/>
            </w:tcMar>
            <w:hideMark/>
          </w:tcPr>
          <w:p w:rsidR="00FE0ADA" w:rsidRPr="007127C3" w:rsidRDefault="00FE0ADA" w:rsidP="007127C3">
            <w:pPr>
              <w:spacing w:after="0" w:line="240" w:lineRule="auto"/>
              <w:rPr>
                <w:rFonts w:ascii="Times New Roman" w:hAnsi="Times New Roman"/>
                <w:sz w:val="12"/>
                <w:szCs w:val="12"/>
              </w:rPr>
            </w:pPr>
            <w:r w:rsidRPr="007127C3">
              <w:rPr>
                <w:rFonts w:ascii="Times New Roman" w:hAnsi="Times New Roman"/>
                <w:sz w:val="12"/>
                <w:szCs w:val="12"/>
              </w:rPr>
              <w:t>1056601831879</w:t>
            </w:r>
          </w:p>
        </w:tc>
        <w:tc>
          <w:tcPr>
            <w:tcW w:w="1701" w:type="dxa"/>
            <w:tcBorders>
              <w:top w:val="single" w:sz="4" w:space="0" w:color="auto"/>
              <w:left w:val="single" w:sz="4" w:space="0" w:color="auto"/>
              <w:bottom w:val="single" w:sz="4" w:space="0" w:color="auto"/>
              <w:right w:val="single" w:sz="4" w:space="0" w:color="auto"/>
            </w:tcBorders>
            <w:shd w:val="clear" w:color="auto" w:fill="auto"/>
            <w:noWrap/>
            <w:tcMar>
              <w:top w:w="120" w:type="dxa"/>
              <w:left w:w="120" w:type="dxa"/>
              <w:bottom w:w="120" w:type="dxa"/>
              <w:right w:w="120" w:type="dxa"/>
            </w:tcMar>
            <w:hideMark/>
          </w:tcPr>
          <w:p w:rsidR="00FE0ADA" w:rsidRPr="007127C3" w:rsidRDefault="00FE0ADA" w:rsidP="007127C3">
            <w:pPr>
              <w:spacing w:after="0" w:line="240" w:lineRule="auto"/>
              <w:rPr>
                <w:rFonts w:ascii="Times New Roman" w:hAnsi="Times New Roman"/>
                <w:sz w:val="12"/>
                <w:szCs w:val="12"/>
              </w:rPr>
            </w:pPr>
            <w:r w:rsidRPr="007127C3">
              <w:rPr>
                <w:rFonts w:ascii="Times New Roman" w:hAnsi="Times New Roman"/>
                <w:sz w:val="12"/>
                <w:szCs w:val="12"/>
              </w:rPr>
              <w:t>724/4 , 724/5</w:t>
            </w:r>
          </w:p>
        </w:tc>
        <w:tc>
          <w:tcPr>
            <w:tcW w:w="10873" w:type="dxa"/>
            <w:tcBorders>
              <w:top w:val="single" w:sz="4" w:space="0" w:color="auto"/>
              <w:left w:val="single" w:sz="4" w:space="0" w:color="auto"/>
              <w:bottom w:val="single" w:sz="4" w:space="0" w:color="auto"/>
              <w:right w:val="single" w:sz="4" w:space="0" w:color="auto"/>
            </w:tcBorders>
            <w:shd w:val="clear" w:color="auto" w:fill="auto"/>
            <w:noWrap/>
            <w:tcMar>
              <w:top w:w="120" w:type="dxa"/>
              <w:left w:w="120" w:type="dxa"/>
              <w:bottom w:w="120" w:type="dxa"/>
              <w:right w:w="120" w:type="dxa"/>
            </w:tcMar>
            <w:hideMark/>
          </w:tcPr>
          <w:p w:rsidR="00FE0ADA" w:rsidRPr="007127C3" w:rsidRDefault="00FE0ADA" w:rsidP="007127C3">
            <w:pPr>
              <w:spacing w:after="0" w:line="240" w:lineRule="auto"/>
              <w:rPr>
                <w:rFonts w:ascii="Times New Roman" w:hAnsi="Times New Roman"/>
                <w:sz w:val="12"/>
                <w:szCs w:val="12"/>
              </w:rPr>
            </w:pPr>
            <w:r w:rsidRPr="007127C3">
              <w:rPr>
                <w:rFonts w:ascii="Times New Roman" w:hAnsi="Times New Roman"/>
                <w:sz w:val="12"/>
                <w:szCs w:val="12"/>
              </w:rPr>
              <w:t>Социальный работник (47), Уборщик служебных помещений (49)</w:t>
            </w:r>
          </w:p>
        </w:tc>
        <w:tc>
          <w:tcPr>
            <w:tcW w:w="1792" w:type="dxa"/>
            <w:tcBorders>
              <w:top w:val="single" w:sz="6" w:space="0" w:color="DDDDDD"/>
              <w:left w:val="single" w:sz="4" w:space="0" w:color="auto"/>
              <w:bottom w:val="single" w:sz="6" w:space="0" w:color="DDDDDD"/>
              <w:right w:val="single" w:sz="6" w:space="0" w:color="DDDDDD"/>
            </w:tcBorders>
            <w:shd w:val="clear" w:color="auto" w:fill="auto"/>
            <w:noWrap/>
            <w:tcMar>
              <w:top w:w="120" w:type="dxa"/>
              <w:left w:w="120" w:type="dxa"/>
              <w:bottom w:w="120" w:type="dxa"/>
              <w:right w:w="120" w:type="dxa"/>
            </w:tcMar>
            <w:hideMark/>
          </w:tcPr>
          <w:p w:rsidR="00FE0ADA" w:rsidRDefault="00FE0ADA">
            <w:pPr>
              <w:spacing w:after="300"/>
              <w:rPr>
                <w:sz w:val="16"/>
                <w:szCs w:val="16"/>
              </w:rPr>
            </w:pPr>
            <w:r>
              <w:rPr>
                <w:sz w:val="16"/>
                <w:szCs w:val="16"/>
              </w:rPr>
              <w:t>5, 1</w:t>
            </w:r>
          </w:p>
        </w:tc>
        <w:tc>
          <w:tcPr>
            <w:tcW w:w="2613" w:type="dxa"/>
            <w:tcBorders>
              <w:top w:val="single" w:sz="6" w:space="0" w:color="DDDDDD"/>
              <w:left w:val="single" w:sz="6" w:space="0" w:color="DDDDDD"/>
              <w:bottom w:val="single" w:sz="6" w:space="0" w:color="DDDDDD"/>
              <w:right w:val="single" w:sz="6" w:space="0" w:color="DDDDDD"/>
            </w:tcBorders>
            <w:shd w:val="clear" w:color="auto" w:fill="auto"/>
            <w:noWrap/>
            <w:tcMar>
              <w:top w:w="120" w:type="dxa"/>
              <w:left w:w="120" w:type="dxa"/>
              <w:bottom w:w="120" w:type="dxa"/>
              <w:right w:w="120" w:type="dxa"/>
            </w:tcMar>
            <w:hideMark/>
          </w:tcPr>
          <w:p w:rsidR="00FE0ADA" w:rsidRDefault="00FE0ADA">
            <w:pPr>
              <w:spacing w:after="300"/>
              <w:rPr>
                <w:sz w:val="16"/>
                <w:szCs w:val="16"/>
              </w:rPr>
            </w:pPr>
            <w:r>
              <w:rPr>
                <w:sz w:val="16"/>
                <w:szCs w:val="16"/>
              </w:rPr>
              <w:t>Общество с ограниченной ответственностью "СанЭД"</w:t>
            </w:r>
            <w:r>
              <w:rPr>
                <w:sz w:val="16"/>
                <w:szCs w:val="16"/>
              </w:rPr>
              <w:br/>
              <w:t>Регистрационный номер - 247</w:t>
            </w:r>
          </w:p>
        </w:tc>
        <w:tc>
          <w:tcPr>
            <w:tcW w:w="4008" w:type="dxa"/>
            <w:tcBorders>
              <w:top w:val="single" w:sz="6" w:space="0" w:color="DDDDDD"/>
              <w:left w:val="single" w:sz="6" w:space="0" w:color="DDDDDD"/>
              <w:bottom w:val="single" w:sz="6" w:space="0" w:color="DDDDDD"/>
              <w:right w:val="single" w:sz="6" w:space="0" w:color="DDDDDD"/>
            </w:tcBorders>
            <w:shd w:val="clear" w:color="auto" w:fill="auto"/>
            <w:noWrap/>
            <w:tcMar>
              <w:top w:w="120" w:type="dxa"/>
              <w:left w:w="120" w:type="dxa"/>
              <w:bottom w:w="120" w:type="dxa"/>
              <w:right w:w="120" w:type="dxa"/>
            </w:tcMar>
            <w:hideMark/>
          </w:tcPr>
          <w:p w:rsidR="00FE0ADA" w:rsidRDefault="00FE0ADA">
            <w:pPr>
              <w:spacing w:after="300"/>
              <w:rPr>
                <w:sz w:val="16"/>
                <w:szCs w:val="16"/>
              </w:rPr>
            </w:pPr>
            <w:r>
              <w:rPr>
                <w:sz w:val="16"/>
                <w:szCs w:val="16"/>
              </w:rPr>
              <w:t>Заключение эксперта № 724-ЗЭ от 18.09.2018; Беляков Е.Н. (№ в реестре: 3497)</w:t>
            </w:r>
          </w:p>
        </w:tc>
        <w:tc>
          <w:tcPr>
            <w:tcW w:w="949" w:type="dxa"/>
            <w:tcBorders>
              <w:top w:val="single" w:sz="6" w:space="0" w:color="DDDDDD"/>
              <w:left w:val="single" w:sz="6" w:space="0" w:color="DDDDDD"/>
              <w:bottom w:val="single" w:sz="6" w:space="0" w:color="DDDDDD"/>
              <w:right w:val="single" w:sz="6" w:space="0" w:color="DDDDDD"/>
            </w:tcBorders>
            <w:shd w:val="clear" w:color="auto" w:fill="auto"/>
            <w:noWrap/>
            <w:tcMar>
              <w:top w:w="120" w:type="dxa"/>
              <w:left w:w="120" w:type="dxa"/>
              <w:bottom w:w="120" w:type="dxa"/>
              <w:right w:w="120" w:type="dxa"/>
            </w:tcMar>
            <w:hideMark/>
          </w:tcPr>
          <w:p w:rsidR="00FE0ADA" w:rsidRDefault="00FE0ADA">
            <w:pPr>
              <w:spacing w:after="300"/>
              <w:rPr>
                <w:sz w:val="16"/>
                <w:szCs w:val="16"/>
              </w:rPr>
            </w:pPr>
            <w:r>
              <w:rPr>
                <w:sz w:val="16"/>
                <w:szCs w:val="16"/>
              </w:rPr>
              <w:t>13.11.2023</w:t>
            </w:r>
          </w:p>
        </w:tc>
        <w:tc>
          <w:tcPr>
            <w:tcW w:w="977" w:type="dxa"/>
            <w:tcBorders>
              <w:top w:val="single" w:sz="6" w:space="0" w:color="DDDDDD"/>
              <w:left w:val="single" w:sz="6" w:space="0" w:color="DDDDDD"/>
              <w:bottom w:val="single" w:sz="6" w:space="0" w:color="DDDDDD"/>
              <w:right w:val="single" w:sz="6" w:space="0" w:color="DDDDDD"/>
            </w:tcBorders>
            <w:shd w:val="clear" w:color="auto" w:fill="auto"/>
            <w:noWrap/>
            <w:tcMar>
              <w:top w:w="120" w:type="dxa"/>
              <w:left w:w="120" w:type="dxa"/>
              <w:bottom w:w="120" w:type="dxa"/>
              <w:right w:w="120" w:type="dxa"/>
            </w:tcMar>
            <w:hideMark/>
          </w:tcPr>
          <w:p w:rsidR="00FE0ADA" w:rsidRDefault="00FE0ADA">
            <w:pPr>
              <w:spacing w:after="300"/>
              <w:rPr>
                <w:sz w:val="16"/>
                <w:szCs w:val="16"/>
              </w:rPr>
            </w:pPr>
          </w:p>
        </w:tc>
      </w:tr>
      <w:tr w:rsidR="007127C3" w:rsidTr="002C61E7">
        <w:trPr>
          <w:trHeight w:val="3465"/>
        </w:trPr>
        <w:tc>
          <w:tcPr>
            <w:tcW w:w="459" w:type="dxa"/>
            <w:tcBorders>
              <w:top w:val="single" w:sz="4" w:space="0" w:color="auto"/>
              <w:left w:val="single" w:sz="4" w:space="0" w:color="auto"/>
              <w:bottom w:val="single" w:sz="4" w:space="0" w:color="auto"/>
              <w:right w:val="single" w:sz="4" w:space="0" w:color="auto"/>
            </w:tcBorders>
            <w:shd w:val="clear" w:color="auto" w:fill="F9F9F9"/>
            <w:noWrap/>
            <w:tcMar>
              <w:top w:w="120" w:type="dxa"/>
              <w:left w:w="120" w:type="dxa"/>
              <w:bottom w:w="120" w:type="dxa"/>
              <w:right w:w="120" w:type="dxa"/>
            </w:tcMar>
            <w:hideMark/>
          </w:tcPr>
          <w:p w:rsidR="007127C3" w:rsidRPr="007127C3" w:rsidRDefault="007127C3" w:rsidP="007127C3">
            <w:pPr>
              <w:spacing w:after="0" w:line="240" w:lineRule="auto"/>
              <w:rPr>
                <w:rFonts w:ascii="Times New Roman" w:hAnsi="Times New Roman"/>
                <w:sz w:val="12"/>
                <w:szCs w:val="12"/>
              </w:rPr>
            </w:pPr>
            <w:r w:rsidRPr="007127C3">
              <w:rPr>
                <w:rFonts w:ascii="Times New Roman" w:hAnsi="Times New Roman"/>
                <w:sz w:val="12"/>
                <w:szCs w:val="12"/>
              </w:rPr>
              <w:lastRenderedPageBreak/>
              <w:t>5</w:t>
            </w:r>
          </w:p>
        </w:tc>
        <w:tc>
          <w:tcPr>
            <w:tcW w:w="920" w:type="dxa"/>
            <w:tcBorders>
              <w:top w:val="single" w:sz="4" w:space="0" w:color="auto"/>
              <w:left w:val="single" w:sz="4" w:space="0" w:color="auto"/>
              <w:bottom w:val="single" w:sz="4" w:space="0" w:color="auto"/>
              <w:right w:val="single" w:sz="4" w:space="0" w:color="auto"/>
            </w:tcBorders>
            <w:shd w:val="clear" w:color="auto" w:fill="F9F9F9"/>
            <w:noWrap/>
            <w:tcMar>
              <w:top w:w="120" w:type="dxa"/>
              <w:left w:w="120" w:type="dxa"/>
              <w:bottom w:w="120" w:type="dxa"/>
              <w:right w:w="120" w:type="dxa"/>
            </w:tcMar>
            <w:hideMark/>
          </w:tcPr>
          <w:p w:rsidR="007127C3" w:rsidRPr="007127C3" w:rsidRDefault="007127C3" w:rsidP="007127C3">
            <w:pPr>
              <w:spacing w:after="0" w:line="240" w:lineRule="auto"/>
              <w:rPr>
                <w:rFonts w:ascii="Times New Roman" w:hAnsi="Times New Roman"/>
                <w:sz w:val="12"/>
                <w:szCs w:val="12"/>
              </w:rPr>
            </w:pPr>
            <w:r w:rsidRPr="007127C3">
              <w:rPr>
                <w:rFonts w:ascii="Times New Roman" w:hAnsi="Times New Roman"/>
                <w:sz w:val="12"/>
                <w:szCs w:val="12"/>
              </w:rPr>
              <w:t>10.01.2018</w:t>
            </w:r>
          </w:p>
        </w:tc>
        <w:tc>
          <w:tcPr>
            <w:tcW w:w="3277" w:type="dxa"/>
            <w:tcBorders>
              <w:top w:val="single" w:sz="4" w:space="0" w:color="auto"/>
              <w:left w:val="single" w:sz="4" w:space="0" w:color="auto"/>
              <w:bottom w:val="single" w:sz="4" w:space="0" w:color="auto"/>
              <w:right w:val="single" w:sz="4" w:space="0" w:color="auto"/>
            </w:tcBorders>
            <w:shd w:val="clear" w:color="auto" w:fill="F9F9F9"/>
            <w:noWrap/>
            <w:tcMar>
              <w:top w:w="120" w:type="dxa"/>
              <w:left w:w="120" w:type="dxa"/>
              <w:bottom w:w="120" w:type="dxa"/>
              <w:right w:w="120" w:type="dxa"/>
            </w:tcMar>
            <w:hideMark/>
          </w:tcPr>
          <w:p w:rsidR="007127C3" w:rsidRPr="007127C3" w:rsidRDefault="007127C3" w:rsidP="007127C3">
            <w:pPr>
              <w:spacing w:after="0" w:line="240" w:lineRule="auto"/>
              <w:rPr>
                <w:rFonts w:ascii="Times New Roman" w:hAnsi="Times New Roman"/>
                <w:sz w:val="12"/>
                <w:szCs w:val="12"/>
              </w:rPr>
            </w:pPr>
            <w:r w:rsidRPr="007127C3">
              <w:rPr>
                <w:rFonts w:ascii="Times New Roman" w:hAnsi="Times New Roman"/>
                <w:sz w:val="12"/>
                <w:szCs w:val="12"/>
              </w:rPr>
              <w:t>Государственное автономное учреждение социального обслуживания Свердловской области "Новоуральский комплексный центр социального обслуживания населения"</w:t>
            </w:r>
          </w:p>
        </w:tc>
        <w:tc>
          <w:tcPr>
            <w:tcW w:w="2127" w:type="dxa"/>
            <w:tcBorders>
              <w:top w:val="single" w:sz="4" w:space="0" w:color="auto"/>
              <w:left w:val="single" w:sz="4" w:space="0" w:color="auto"/>
              <w:bottom w:val="single" w:sz="4" w:space="0" w:color="auto"/>
              <w:right w:val="single" w:sz="4" w:space="0" w:color="auto"/>
            </w:tcBorders>
            <w:shd w:val="clear" w:color="auto" w:fill="F9F9F9"/>
            <w:hideMark/>
          </w:tcPr>
          <w:p w:rsidR="007127C3" w:rsidRPr="007127C3" w:rsidRDefault="007127C3" w:rsidP="007127C3">
            <w:pPr>
              <w:spacing w:after="0" w:line="240" w:lineRule="auto"/>
              <w:rPr>
                <w:rFonts w:ascii="Times New Roman" w:hAnsi="Times New Roman"/>
                <w:sz w:val="12"/>
                <w:szCs w:val="12"/>
              </w:rPr>
            </w:pPr>
            <w:r w:rsidRPr="007127C3">
              <w:rPr>
                <w:rFonts w:ascii="Times New Roman" w:hAnsi="Times New Roman"/>
                <w:sz w:val="12"/>
                <w:szCs w:val="12"/>
              </w:rPr>
              <w:t>624130, Свердловская область, г. Новоуральск, ул. Гагарина, 7а</w:t>
            </w:r>
          </w:p>
        </w:tc>
        <w:tc>
          <w:tcPr>
            <w:tcW w:w="992" w:type="dxa"/>
            <w:tcBorders>
              <w:top w:val="single" w:sz="4" w:space="0" w:color="auto"/>
              <w:left w:val="single" w:sz="4" w:space="0" w:color="auto"/>
              <w:bottom w:val="single" w:sz="4" w:space="0" w:color="auto"/>
              <w:right w:val="single" w:sz="4" w:space="0" w:color="auto"/>
            </w:tcBorders>
            <w:shd w:val="clear" w:color="auto" w:fill="F9F9F9"/>
            <w:hideMark/>
          </w:tcPr>
          <w:p w:rsidR="007127C3" w:rsidRPr="007127C3" w:rsidRDefault="007127C3" w:rsidP="007127C3">
            <w:pPr>
              <w:spacing w:after="0" w:line="240" w:lineRule="auto"/>
              <w:rPr>
                <w:rFonts w:ascii="Times New Roman" w:hAnsi="Times New Roman"/>
                <w:sz w:val="12"/>
                <w:szCs w:val="12"/>
              </w:rPr>
            </w:pPr>
            <w:r w:rsidRPr="007127C3">
              <w:rPr>
                <w:rFonts w:ascii="Times New Roman" w:hAnsi="Times New Roman"/>
                <w:sz w:val="12"/>
                <w:szCs w:val="12"/>
              </w:rPr>
              <w:t>6629018356</w:t>
            </w:r>
          </w:p>
        </w:tc>
        <w:tc>
          <w:tcPr>
            <w:tcW w:w="992" w:type="dxa"/>
            <w:tcBorders>
              <w:top w:val="single" w:sz="4" w:space="0" w:color="auto"/>
              <w:left w:val="single" w:sz="4" w:space="0" w:color="auto"/>
              <w:bottom w:val="single" w:sz="4" w:space="0" w:color="auto"/>
              <w:right w:val="single" w:sz="4" w:space="0" w:color="auto"/>
            </w:tcBorders>
            <w:shd w:val="clear" w:color="auto" w:fill="F9F9F9"/>
            <w:hideMark/>
          </w:tcPr>
          <w:p w:rsidR="007127C3" w:rsidRPr="007127C3" w:rsidRDefault="007127C3" w:rsidP="007127C3">
            <w:pPr>
              <w:spacing w:after="0" w:line="240" w:lineRule="auto"/>
              <w:rPr>
                <w:rFonts w:ascii="Times New Roman" w:hAnsi="Times New Roman"/>
                <w:sz w:val="12"/>
                <w:szCs w:val="12"/>
              </w:rPr>
            </w:pPr>
            <w:r w:rsidRPr="007127C3">
              <w:rPr>
                <w:rFonts w:ascii="Times New Roman" w:hAnsi="Times New Roman"/>
                <w:sz w:val="12"/>
                <w:szCs w:val="12"/>
              </w:rPr>
              <w:t>1056601831879</w:t>
            </w:r>
          </w:p>
        </w:tc>
        <w:tc>
          <w:tcPr>
            <w:tcW w:w="1701" w:type="dxa"/>
            <w:tcBorders>
              <w:top w:val="single" w:sz="4" w:space="0" w:color="auto"/>
              <w:left w:val="single" w:sz="4" w:space="0" w:color="auto"/>
              <w:bottom w:val="single" w:sz="4" w:space="0" w:color="auto"/>
              <w:right w:val="single" w:sz="4" w:space="0" w:color="auto"/>
            </w:tcBorders>
            <w:shd w:val="clear" w:color="auto" w:fill="F9F9F9"/>
            <w:hideMark/>
          </w:tcPr>
          <w:p w:rsidR="007127C3" w:rsidRPr="007127C3" w:rsidRDefault="007127C3" w:rsidP="007127C3">
            <w:pPr>
              <w:spacing w:after="0" w:line="240" w:lineRule="auto"/>
              <w:rPr>
                <w:rFonts w:ascii="Times New Roman" w:hAnsi="Times New Roman"/>
                <w:color w:val="333333"/>
                <w:sz w:val="12"/>
                <w:szCs w:val="12"/>
              </w:rPr>
            </w:pPr>
            <w:r w:rsidRPr="007127C3">
              <w:rPr>
                <w:rFonts w:ascii="Times New Roman" w:hAnsi="Times New Roman"/>
                <w:color w:val="333333"/>
                <w:sz w:val="12"/>
                <w:szCs w:val="12"/>
              </w:rPr>
              <w:t>1, 2А, 2-1А (2А), 3, 4, 5А, 5-1А (5А), 6, 7, 8, 9, 10, 11, 12, 13, 14, 15, 16, 17, 18А, 18-1А (18А), 18-2А (18А), 18-3А (18А), 18-4А (18А), 19, 20, 21, 22, 23, 24, 25А, 25-1А (25А), 25-2А (25А), 25-3А (25А), 25-4А (25А), 25-5А (25А), 25-6А (25А), 25-7А (25А), 25-8А (25А), 25-9А (25А), 25-10А (25А), 25-11А (25А), 34, 35, 38, 44, 45, 46</w:t>
            </w:r>
          </w:p>
        </w:tc>
        <w:tc>
          <w:tcPr>
            <w:tcW w:w="10873" w:type="dxa"/>
            <w:tcBorders>
              <w:top w:val="single" w:sz="4" w:space="0" w:color="auto"/>
              <w:left w:val="single" w:sz="4" w:space="0" w:color="auto"/>
              <w:bottom w:val="single" w:sz="4" w:space="0" w:color="auto"/>
              <w:right w:val="single" w:sz="4" w:space="0" w:color="auto"/>
            </w:tcBorders>
            <w:shd w:val="clear" w:color="auto" w:fill="F9F9F9"/>
            <w:hideMark/>
          </w:tcPr>
          <w:p w:rsidR="007127C3" w:rsidRPr="007127C3" w:rsidRDefault="007127C3" w:rsidP="007127C3">
            <w:pPr>
              <w:spacing w:after="0" w:line="240" w:lineRule="auto"/>
              <w:rPr>
                <w:rFonts w:ascii="Times New Roman" w:hAnsi="Times New Roman"/>
                <w:color w:val="333333"/>
                <w:sz w:val="12"/>
                <w:szCs w:val="12"/>
              </w:rPr>
            </w:pPr>
            <w:r w:rsidRPr="007127C3">
              <w:rPr>
                <w:rFonts w:ascii="Times New Roman" w:hAnsi="Times New Roman"/>
                <w:color w:val="333333"/>
                <w:sz w:val="12"/>
                <w:szCs w:val="12"/>
              </w:rPr>
              <w:t>Директор, Заместитель директора, Юрисконсульт, Главный бухгалтер, Бухгалтер, Кассир, Экономист, Секретарь-машинистка, Специалист по кадрам, Культорганизатор, Заведующий хозяйством, Заведующий хозяйством, Специалист по охране труда, Водитель автомобиля, Водитель автомобиля, Водитель автомобиля, Уборщик служебных помещений, Заведующий отделением социального обслуживания на дому, Заведующий отделением социального обслуживания на дому (СНП), Заведующий отделением общего типа, Заведующий консультативным отделением, Заведующий отделением срочного социального обслуживания, Заведующий участковой социальной службой, Психолог, Специалист по социальной работе, Инструктор по труду, Заведующий складом, Официант, Уборщик территорий, Швея, Сторож</w:t>
            </w:r>
          </w:p>
        </w:tc>
        <w:tc>
          <w:tcPr>
            <w:tcW w:w="1792" w:type="dxa"/>
            <w:tcBorders>
              <w:left w:val="single" w:sz="4" w:space="0" w:color="auto"/>
            </w:tcBorders>
            <w:shd w:val="clear" w:color="auto" w:fill="F9F9F9"/>
            <w:vAlign w:val="center"/>
            <w:hideMark/>
          </w:tcPr>
          <w:p w:rsidR="007127C3" w:rsidRDefault="007127C3">
            <w:pPr>
              <w:rPr>
                <w:sz w:val="20"/>
                <w:szCs w:val="20"/>
              </w:rPr>
            </w:pPr>
          </w:p>
        </w:tc>
        <w:tc>
          <w:tcPr>
            <w:tcW w:w="2613" w:type="dxa"/>
            <w:shd w:val="clear" w:color="auto" w:fill="F9F9F9"/>
            <w:vAlign w:val="center"/>
            <w:hideMark/>
          </w:tcPr>
          <w:p w:rsidR="007127C3" w:rsidRDefault="007127C3">
            <w:pPr>
              <w:rPr>
                <w:sz w:val="20"/>
                <w:szCs w:val="20"/>
              </w:rPr>
            </w:pPr>
          </w:p>
        </w:tc>
        <w:tc>
          <w:tcPr>
            <w:tcW w:w="4008" w:type="dxa"/>
            <w:shd w:val="clear" w:color="auto" w:fill="F9F9F9"/>
            <w:vAlign w:val="center"/>
            <w:hideMark/>
          </w:tcPr>
          <w:p w:rsidR="007127C3" w:rsidRDefault="007127C3">
            <w:pPr>
              <w:rPr>
                <w:sz w:val="20"/>
                <w:szCs w:val="20"/>
              </w:rPr>
            </w:pPr>
          </w:p>
        </w:tc>
        <w:tc>
          <w:tcPr>
            <w:tcW w:w="949" w:type="dxa"/>
            <w:shd w:val="clear" w:color="auto" w:fill="F9F9F9"/>
            <w:vAlign w:val="center"/>
            <w:hideMark/>
          </w:tcPr>
          <w:p w:rsidR="007127C3" w:rsidRDefault="007127C3">
            <w:pPr>
              <w:rPr>
                <w:sz w:val="20"/>
                <w:szCs w:val="20"/>
              </w:rPr>
            </w:pPr>
          </w:p>
        </w:tc>
        <w:tc>
          <w:tcPr>
            <w:tcW w:w="977" w:type="dxa"/>
            <w:shd w:val="clear" w:color="auto" w:fill="F9F9F9"/>
            <w:vAlign w:val="center"/>
            <w:hideMark/>
          </w:tcPr>
          <w:p w:rsidR="007127C3" w:rsidRDefault="007127C3">
            <w:pPr>
              <w:rPr>
                <w:sz w:val="20"/>
                <w:szCs w:val="20"/>
              </w:rPr>
            </w:pPr>
          </w:p>
        </w:tc>
      </w:tr>
    </w:tbl>
    <w:p w:rsidR="00FE0ADA" w:rsidRDefault="00FE0ADA" w:rsidP="00FB3FE4">
      <w:pPr>
        <w:pStyle w:val="3"/>
        <w:shd w:val="clear" w:color="auto" w:fill="FFFFFF"/>
        <w:spacing w:before="0" w:beforeAutospacing="0" w:after="0" w:afterAutospacing="0"/>
        <w:ind w:firstLine="709"/>
        <w:jc w:val="both"/>
        <w:rPr>
          <w:b w:val="0"/>
          <w:bCs w:val="0"/>
          <w:color w:val="000000" w:themeColor="text1"/>
          <w:sz w:val="24"/>
          <w:szCs w:val="24"/>
        </w:rPr>
      </w:pPr>
    </w:p>
    <w:p w:rsidR="009E4FF0" w:rsidRDefault="009E4FF0" w:rsidP="00FB3FE4">
      <w:pPr>
        <w:pStyle w:val="3"/>
        <w:shd w:val="clear" w:color="auto" w:fill="FFFFFF"/>
        <w:spacing w:before="0" w:beforeAutospacing="0" w:after="0" w:afterAutospacing="0"/>
        <w:ind w:firstLine="709"/>
        <w:jc w:val="both"/>
        <w:rPr>
          <w:b w:val="0"/>
          <w:bCs w:val="0"/>
          <w:color w:val="000000" w:themeColor="text1"/>
          <w:sz w:val="24"/>
          <w:szCs w:val="24"/>
        </w:rPr>
        <w:sectPr w:rsidR="009E4FF0" w:rsidSect="007127C3">
          <w:pgSz w:w="16838" w:h="11906" w:orient="landscape" w:code="9"/>
          <w:pgMar w:top="851" w:right="851" w:bottom="567" w:left="851" w:header="709" w:footer="709" w:gutter="0"/>
          <w:cols w:space="708"/>
          <w:docGrid w:linePitch="360"/>
        </w:sectPr>
      </w:pPr>
      <w:bookmarkStart w:id="0" w:name="_GoBack"/>
      <w:bookmarkEnd w:id="0"/>
    </w:p>
    <w:p w:rsidR="0070474A" w:rsidRPr="00601859" w:rsidRDefault="00AA3D7E" w:rsidP="003C0126">
      <w:pPr>
        <w:spacing w:after="0" w:line="240" w:lineRule="auto"/>
        <w:contextualSpacing/>
        <w:jc w:val="both"/>
        <w:rPr>
          <w:rFonts w:ascii="Times New Roman" w:eastAsia="Times New Roman" w:hAnsi="Times New Roman"/>
          <w:sz w:val="24"/>
          <w:szCs w:val="24"/>
          <w:lang w:eastAsia="ru-RU"/>
        </w:rPr>
      </w:pPr>
      <w:r w:rsidRPr="00601859">
        <w:rPr>
          <w:rFonts w:ascii="Times New Roman" w:eastAsia="Times New Roman" w:hAnsi="Times New Roman"/>
          <w:sz w:val="24"/>
          <w:szCs w:val="24"/>
          <w:lang w:eastAsia="ru-RU"/>
        </w:rPr>
        <w:lastRenderedPageBreak/>
        <w:t>Информацию подготовил</w:t>
      </w:r>
      <w:r w:rsidR="0070474A" w:rsidRPr="00601859">
        <w:rPr>
          <w:rFonts w:ascii="Times New Roman" w:eastAsia="Times New Roman" w:hAnsi="Times New Roman"/>
          <w:sz w:val="24"/>
          <w:szCs w:val="24"/>
          <w:lang w:eastAsia="ru-RU"/>
        </w:rPr>
        <w:t>:</w:t>
      </w:r>
    </w:p>
    <w:p w:rsidR="00AA3D7E" w:rsidRPr="00601859" w:rsidRDefault="00AA3D7E" w:rsidP="003C0126">
      <w:pPr>
        <w:spacing w:after="0" w:line="240" w:lineRule="auto"/>
        <w:jc w:val="both"/>
        <w:rPr>
          <w:rFonts w:ascii="Times New Roman" w:eastAsia="Times New Roman" w:hAnsi="Times New Roman"/>
          <w:sz w:val="24"/>
          <w:szCs w:val="24"/>
          <w:lang w:eastAsia="ru-RU"/>
        </w:rPr>
      </w:pPr>
      <w:r w:rsidRPr="00601859">
        <w:rPr>
          <w:rFonts w:ascii="Times New Roman" w:eastAsia="Times New Roman" w:hAnsi="Times New Roman"/>
          <w:sz w:val="24"/>
          <w:szCs w:val="24"/>
          <w:lang w:eastAsia="ru-RU"/>
        </w:rPr>
        <w:t>Семухин И.В., специалист по охране труда ГАУСО СО «Новоуральский КЦСОН»</w:t>
      </w:r>
    </w:p>
    <w:p w:rsidR="003C0126" w:rsidRDefault="003C0126" w:rsidP="00142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sz w:val="24"/>
          <w:szCs w:val="24"/>
          <w:lang w:eastAsia="ru-RU"/>
        </w:rPr>
      </w:pPr>
    </w:p>
    <w:p w:rsidR="0070474A" w:rsidRPr="00601859" w:rsidRDefault="0070474A" w:rsidP="00142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sz w:val="24"/>
          <w:szCs w:val="24"/>
          <w:lang w:eastAsia="ru-RU"/>
        </w:rPr>
      </w:pPr>
      <w:r w:rsidRPr="00601859">
        <w:rPr>
          <w:rFonts w:ascii="Times New Roman" w:eastAsia="Times New Roman" w:hAnsi="Times New Roman"/>
          <w:sz w:val="24"/>
          <w:szCs w:val="24"/>
          <w:lang w:eastAsia="ru-RU"/>
        </w:rPr>
        <w:t>Список использованной литературы</w:t>
      </w:r>
    </w:p>
    <w:p w:rsidR="00601859" w:rsidRDefault="00601859" w:rsidP="000E731F">
      <w:pPr>
        <w:pStyle w:val="a4"/>
        <w:numPr>
          <w:ilvl w:val="0"/>
          <w:numId w:val="5"/>
        </w:numPr>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федеральный</w:t>
      </w:r>
      <w:r w:rsidRPr="00601859">
        <w:rPr>
          <w:rFonts w:ascii="Times New Roman" w:hAnsi="Times New Roman" w:cs="Times New Roman"/>
          <w:sz w:val="24"/>
          <w:szCs w:val="24"/>
        </w:rPr>
        <w:t xml:space="preserve"> закон от 28.12.2013 N 426-ФЗ "О сп</w:t>
      </w:r>
      <w:r>
        <w:rPr>
          <w:rFonts w:ascii="Times New Roman" w:hAnsi="Times New Roman" w:cs="Times New Roman"/>
          <w:sz w:val="24"/>
          <w:szCs w:val="24"/>
        </w:rPr>
        <w:t>ециальной оценке условий труда"</w:t>
      </w:r>
    </w:p>
    <w:p w:rsidR="00D3660D" w:rsidRDefault="00601859" w:rsidP="000E731F">
      <w:pPr>
        <w:pStyle w:val="a4"/>
        <w:numPr>
          <w:ilvl w:val="0"/>
          <w:numId w:val="5"/>
        </w:numPr>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постановление</w:t>
      </w:r>
      <w:r w:rsidRPr="00601859">
        <w:rPr>
          <w:rFonts w:ascii="Times New Roman" w:hAnsi="Times New Roman" w:cs="Times New Roman"/>
          <w:sz w:val="24"/>
          <w:szCs w:val="24"/>
        </w:rPr>
        <w:t xml:space="preserve"> Правительства РФ от 14.10.2022 N 1830 "О перечне рабочих мест в организациях, осуществляющих отдельные виды деятельности, в отношении которых специальная оценка условий труда проводится с учетом устанавливаемых уполномоченным федеральным органом исполнительной власти особенностей"</w:t>
      </w:r>
    </w:p>
    <w:p w:rsidR="00601859" w:rsidRPr="00601859" w:rsidRDefault="00601859" w:rsidP="000E731F">
      <w:pPr>
        <w:pStyle w:val="a4"/>
        <w:numPr>
          <w:ilvl w:val="0"/>
          <w:numId w:val="5"/>
        </w:numPr>
        <w:spacing w:after="0" w:line="240" w:lineRule="auto"/>
        <w:ind w:left="0" w:firstLine="0"/>
        <w:jc w:val="both"/>
        <w:rPr>
          <w:rFonts w:ascii="Times New Roman" w:hAnsi="Times New Roman" w:cs="Times New Roman"/>
          <w:sz w:val="24"/>
          <w:szCs w:val="24"/>
        </w:rPr>
      </w:pPr>
      <w:r>
        <w:rPr>
          <w:rFonts w:ascii="Times New Roman" w:hAnsi="Times New Roman" w:cs="Times New Roman"/>
          <w:color w:val="000000" w:themeColor="text1"/>
          <w:sz w:val="24"/>
          <w:szCs w:val="24"/>
        </w:rPr>
        <w:t>федеральный закон</w:t>
      </w:r>
      <w:r w:rsidRPr="00601859">
        <w:rPr>
          <w:rFonts w:ascii="Times New Roman" w:hAnsi="Times New Roman" w:cs="Times New Roman"/>
          <w:color w:val="000000" w:themeColor="text1"/>
          <w:sz w:val="24"/>
          <w:szCs w:val="24"/>
        </w:rPr>
        <w:t xml:space="preserve"> от 18.07.2011 N 223-ФЗ "О закупках товаров, работ, услуг отдельными видами юридических лиц"</w:t>
      </w:r>
    </w:p>
    <w:sectPr w:rsidR="00601859" w:rsidRPr="00601859" w:rsidSect="00142A51">
      <w:pgSz w:w="11906" w:h="16838"/>
      <w:pgMar w:top="851"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UIRegular">
    <w:altName w:val="Times New Roman"/>
    <w:panose1 w:val="00000000000000000000"/>
    <w:charset w:val="00"/>
    <w:family w:val="roman"/>
    <w:notTrueType/>
    <w:pitch w:val="default"/>
  </w:font>
  <w:font w:name="AvenirNext">
    <w:altName w:val="Times New Roman"/>
    <w:panose1 w:val="00000000000000000000"/>
    <w:charset w:val="00"/>
    <w:family w:val="roman"/>
    <w:notTrueType/>
    <w:pitch w:val="default"/>
  </w:font>
  <w:font w:name="Roboto">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C70DB"/>
    <w:multiLevelType w:val="hybridMultilevel"/>
    <w:tmpl w:val="C68EBA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8A77C21"/>
    <w:multiLevelType w:val="hybridMultilevel"/>
    <w:tmpl w:val="830856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09F21F6"/>
    <w:multiLevelType w:val="hybridMultilevel"/>
    <w:tmpl w:val="06C4E844"/>
    <w:lvl w:ilvl="0" w:tplc="0419000F">
      <w:start w:val="1"/>
      <w:numFmt w:val="decimal"/>
      <w:lvlText w:val="%1."/>
      <w:lvlJc w:val="left"/>
      <w:pPr>
        <w:ind w:left="177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4432933"/>
    <w:multiLevelType w:val="hybridMultilevel"/>
    <w:tmpl w:val="E8744526"/>
    <w:lvl w:ilvl="0" w:tplc="0419000F">
      <w:start w:val="1"/>
      <w:numFmt w:val="decimal"/>
      <w:lvlText w:val="%1."/>
      <w:lvlJc w:val="left"/>
      <w:pPr>
        <w:ind w:left="810" w:hanging="45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E8A3556"/>
    <w:multiLevelType w:val="multilevel"/>
    <w:tmpl w:val="B39E2B14"/>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474A"/>
    <w:rsid w:val="000605F0"/>
    <w:rsid w:val="00065C02"/>
    <w:rsid w:val="00082B03"/>
    <w:rsid w:val="000B720E"/>
    <w:rsid w:val="000E731F"/>
    <w:rsid w:val="00142A51"/>
    <w:rsid w:val="001F04B7"/>
    <w:rsid w:val="002C61E7"/>
    <w:rsid w:val="002D0515"/>
    <w:rsid w:val="00363E73"/>
    <w:rsid w:val="003915C2"/>
    <w:rsid w:val="003B0EA1"/>
    <w:rsid w:val="003B678D"/>
    <w:rsid w:val="003C0126"/>
    <w:rsid w:val="003F177A"/>
    <w:rsid w:val="00487244"/>
    <w:rsid w:val="004F6DF3"/>
    <w:rsid w:val="00534FA3"/>
    <w:rsid w:val="005676CC"/>
    <w:rsid w:val="005B28D7"/>
    <w:rsid w:val="00601859"/>
    <w:rsid w:val="006F0CA1"/>
    <w:rsid w:val="006F781C"/>
    <w:rsid w:val="0070474A"/>
    <w:rsid w:val="007127C3"/>
    <w:rsid w:val="007519B2"/>
    <w:rsid w:val="00763B2E"/>
    <w:rsid w:val="00766C6C"/>
    <w:rsid w:val="007B4B54"/>
    <w:rsid w:val="008613B0"/>
    <w:rsid w:val="008B7130"/>
    <w:rsid w:val="00932941"/>
    <w:rsid w:val="009E4FF0"/>
    <w:rsid w:val="00A346AB"/>
    <w:rsid w:val="00A43E8C"/>
    <w:rsid w:val="00AA3D7E"/>
    <w:rsid w:val="00D3660D"/>
    <w:rsid w:val="00D77ED5"/>
    <w:rsid w:val="00DA355A"/>
    <w:rsid w:val="00E0318E"/>
    <w:rsid w:val="00E43612"/>
    <w:rsid w:val="00FB3FE4"/>
    <w:rsid w:val="00FE0A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474A"/>
    <w:rPr>
      <w:rFonts w:ascii="Calibri" w:eastAsia="Calibri" w:hAnsi="Calibri" w:cs="Times New Roman"/>
    </w:rPr>
  </w:style>
  <w:style w:type="paragraph" w:styleId="1">
    <w:name w:val="heading 1"/>
    <w:basedOn w:val="a"/>
    <w:next w:val="a"/>
    <w:link w:val="10"/>
    <w:uiPriority w:val="9"/>
    <w:qFormat/>
    <w:rsid w:val="007519B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A43E8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5B28D7"/>
    <w:pPr>
      <w:spacing w:before="100" w:beforeAutospacing="1" w:after="100" w:afterAutospacing="1" w:line="240" w:lineRule="auto"/>
      <w:outlineLvl w:val="2"/>
    </w:pPr>
    <w:rPr>
      <w:rFonts w:ascii="Times New Roman" w:eastAsia="Times New Roman" w:hAnsi="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82B03"/>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082B03"/>
    <w:pPr>
      <w:ind w:left="720"/>
      <w:contextualSpacing/>
    </w:pPr>
    <w:rPr>
      <w:rFonts w:asciiTheme="minorHAnsi" w:eastAsiaTheme="minorEastAsia" w:hAnsiTheme="minorHAnsi" w:cstheme="minorBidi"/>
      <w:lang w:eastAsia="ru-RU"/>
    </w:rPr>
  </w:style>
  <w:style w:type="paragraph" w:customStyle="1" w:styleId="ConsPlusNormal">
    <w:name w:val="ConsPlusNormal"/>
    <w:rsid w:val="00487244"/>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Nonformat">
    <w:name w:val="ConsPlusNonformat"/>
    <w:uiPriority w:val="99"/>
    <w:rsid w:val="00487244"/>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5">
    <w:name w:val="Normal (Web)"/>
    <w:basedOn w:val="a"/>
    <w:uiPriority w:val="99"/>
    <w:semiHidden/>
    <w:unhideWhenUsed/>
    <w:rsid w:val="003B678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0">
    <w:name w:val="Заголовок 3 Знак"/>
    <w:basedOn w:val="a0"/>
    <w:link w:val="3"/>
    <w:uiPriority w:val="9"/>
    <w:rsid w:val="005B28D7"/>
    <w:rPr>
      <w:rFonts w:ascii="Times New Roman" w:eastAsia="Times New Roman" w:hAnsi="Times New Roman" w:cs="Times New Roman"/>
      <w:b/>
      <w:bCs/>
      <w:sz w:val="27"/>
      <w:szCs w:val="27"/>
      <w:lang w:eastAsia="ru-RU"/>
    </w:rPr>
  </w:style>
  <w:style w:type="character" w:customStyle="1" w:styleId="10">
    <w:name w:val="Заголовок 1 Знак"/>
    <w:basedOn w:val="a0"/>
    <w:link w:val="1"/>
    <w:uiPriority w:val="9"/>
    <w:rsid w:val="007519B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A43E8C"/>
    <w:rPr>
      <w:rFonts w:asciiTheme="majorHAnsi" w:eastAsiaTheme="majorEastAsia" w:hAnsiTheme="majorHAnsi" w:cstheme="majorBidi"/>
      <w:b/>
      <w:bCs/>
      <w:color w:val="4F81BD" w:themeColor="accent1"/>
      <w:sz w:val="26"/>
      <w:szCs w:val="26"/>
    </w:rPr>
  </w:style>
  <w:style w:type="character" w:styleId="a6">
    <w:name w:val="Hyperlink"/>
    <w:basedOn w:val="a0"/>
    <w:uiPriority w:val="99"/>
    <w:semiHidden/>
    <w:unhideWhenUsed/>
    <w:rsid w:val="00A43E8C"/>
    <w:rPr>
      <w:color w:val="0000FF"/>
      <w:u w:val="single"/>
    </w:rPr>
  </w:style>
  <w:style w:type="paragraph" w:styleId="z-">
    <w:name w:val="HTML Top of Form"/>
    <w:basedOn w:val="a"/>
    <w:next w:val="a"/>
    <w:link w:val="z-0"/>
    <w:hidden/>
    <w:uiPriority w:val="99"/>
    <w:semiHidden/>
    <w:unhideWhenUsed/>
    <w:rsid w:val="00FE0ADA"/>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FE0ADA"/>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FE0ADA"/>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FE0ADA"/>
    <w:rPr>
      <w:rFonts w:ascii="Arial" w:eastAsia="Times New Roman" w:hAnsi="Arial" w:cs="Arial"/>
      <w:vanish/>
      <w:sz w:val="16"/>
      <w:szCs w:val="16"/>
      <w:lang w:eastAsia="ru-RU"/>
    </w:rPr>
  </w:style>
  <w:style w:type="paragraph" w:styleId="a7">
    <w:name w:val="Balloon Text"/>
    <w:basedOn w:val="a"/>
    <w:link w:val="a8"/>
    <w:uiPriority w:val="99"/>
    <w:semiHidden/>
    <w:unhideWhenUsed/>
    <w:rsid w:val="00763B2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63B2E"/>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474A"/>
    <w:rPr>
      <w:rFonts w:ascii="Calibri" w:eastAsia="Calibri" w:hAnsi="Calibri" w:cs="Times New Roman"/>
    </w:rPr>
  </w:style>
  <w:style w:type="paragraph" w:styleId="1">
    <w:name w:val="heading 1"/>
    <w:basedOn w:val="a"/>
    <w:next w:val="a"/>
    <w:link w:val="10"/>
    <w:uiPriority w:val="9"/>
    <w:qFormat/>
    <w:rsid w:val="007519B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A43E8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5B28D7"/>
    <w:pPr>
      <w:spacing w:before="100" w:beforeAutospacing="1" w:after="100" w:afterAutospacing="1" w:line="240" w:lineRule="auto"/>
      <w:outlineLvl w:val="2"/>
    </w:pPr>
    <w:rPr>
      <w:rFonts w:ascii="Times New Roman" w:eastAsia="Times New Roman" w:hAnsi="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82B03"/>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082B03"/>
    <w:pPr>
      <w:ind w:left="720"/>
      <w:contextualSpacing/>
    </w:pPr>
    <w:rPr>
      <w:rFonts w:asciiTheme="minorHAnsi" w:eastAsiaTheme="minorEastAsia" w:hAnsiTheme="minorHAnsi" w:cstheme="minorBidi"/>
      <w:lang w:eastAsia="ru-RU"/>
    </w:rPr>
  </w:style>
  <w:style w:type="paragraph" w:customStyle="1" w:styleId="ConsPlusNormal">
    <w:name w:val="ConsPlusNormal"/>
    <w:rsid w:val="00487244"/>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Nonformat">
    <w:name w:val="ConsPlusNonformat"/>
    <w:uiPriority w:val="99"/>
    <w:rsid w:val="00487244"/>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5">
    <w:name w:val="Normal (Web)"/>
    <w:basedOn w:val="a"/>
    <w:uiPriority w:val="99"/>
    <w:semiHidden/>
    <w:unhideWhenUsed/>
    <w:rsid w:val="003B678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0">
    <w:name w:val="Заголовок 3 Знак"/>
    <w:basedOn w:val="a0"/>
    <w:link w:val="3"/>
    <w:uiPriority w:val="9"/>
    <w:rsid w:val="005B28D7"/>
    <w:rPr>
      <w:rFonts w:ascii="Times New Roman" w:eastAsia="Times New Roman" w:hAnsi="Times New Roman" w:cs="Times New Roman"/>
      <w:b/>
      <w:bCs/>
      <w:sz w:val="27"/>
      <w:szCs w:val="27"/>
      <w:lang w:eastAsia="ru-RU"/>
    </w:rPr>
  </w:style>
  <w:style w:type="character" w:customStyle="1" w:styleId="10">
    <w:name w:val="Заголовок 1 Знак"/>
    <w:basedOn w:val="a0"/>
    <w:link w:val="1"/>
    <w:uiPriority w:val="9"/>
    <w:rsid w:val="007519B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A43E8C"/>
    <w:rPr>
      <w:rFonts w:asciiTheme="majorHAnsi" w:eastAsiaTheme="majorEastAsia" w:hAnsiTheme="majorHAnsi" w:cstheme="majorBidi"/>
      <w:b/>
      <w:bCs/>
      <w:color w:val="4F81BD" w:themeColor="accent1"/>
      <w:sz w:val="26"/>
      <w:szCs w:val="26"/>
    </w:rPr>
  </w:style>
  <w:style w:type="character" w:styleId="a6">
    <w:name w:val="Hyperlink"/>
    <w:basedOn w:val="a0"/>
    <w:uiPriority w:val="99"/>
    <w:semiHidden/>
    <w:unhideWhenUsed/>
    <w:rsid w:val="00A43E8C"/>
    <w:rPr>
      <w:color w:val="0000FF"/>
      <w:u w:val="single"/>
    </w:rPr>
  </w:style>
  <w:style w:type="paragraph" w:styleId="z-">
    <w:name w:val="HTML Top of Form"/>
    <w:basedOn w:val="a"/>
    <w:next w:val="a"/>
    <w:link w:val="z-0"/>
    <w:hidden/>
    <w:uiPriority w:val="99"/>
    <w:semiHidden/>
    <w:unhideWhenUsed/>
    <w:rsid w:val="00FE0ADA"/>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FE0ADA"/>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FE0ADA"/>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FE0ADA"/>
    <w:rPr>
      <w:rFonts w:ascii="Arial" w:eastAsia="Times New Roman" w:hAnsi="Arial" w:cs="Arial"/>
      <w:vanish/>
      <w:sz w:val="16"/>
      <w:szCs w:val="16"/>
      <w:lang w:eastAsia="ru-RU"/>
    </w:rPr>
  </w:style>
  <w:style w:type="paragraph" w:styleId="a7">
    <w:name w:val="Balloon Text"/>
    <w:basedOn w:val="a"/>
    <w:link w:val="a8"/>
    <w:uiPriority w:val="99"/>
    <w:semiHidden/>
    <w:unhideWhenUsed/>
    <w:rsid w:val="00763B2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63B2E"/>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1086136">
      <w:bodyDiv w:val="1"/>
      <w:marLeft w:val="0"/>
      <w:marRight w:val="0"/>
      <w:marTop w:val="0"/>
      <w:marBottom w:val="0"/>
      <w:divBdr>
        <w:top w:val="none" w:sz="0" w:space="0" w:color="auto"/>
        <w:left w:val="none" w:sz="0" w:space="0" w:color="auto"/>
        <w:bottom w:val="none" w:sz="0" w:space="0" w:color="auto"/>
        <w:right w:val="none" w:sz="0" w:space="0" w:color="auto"/>
      </w:divBdr>
    </w:div>
    <w:div w:id="426343619">
      <w:bodyDiv w:val="1"/>
      <w:marLeft w:val="0"/>
      <w:marRight w:val="0"/>
      <w:marTop w:val="0"/>
      <w:marBottom w:val="0"/>
      <w:divBdr>
        <w:top w:val="none" w:sz="0" w:space="0" w:color="auto"/>
        <w:left w:val="none" w:sz="0" w:space="0" w:color="auto"/>
        <w:bottom w:val="none" w:sz="0" w:space="0" w:color="auto"/>
        <w:right w:val="none" w:sz="0" w:space="0" w:color="auto"/>
      </w:divBdr>
    </w:div>
    <w:div w:id="605578163">
      <w:bodyDiv w:val="1"/>
      <w:marLeft w:val="0"/>
      <w:marRight w:val="0"/>
      <w:marTop w:val="0"/>
      <w:marBottom w:val="0"/>
      <w:divBdr>
        <w:top w:val="none" w:sz="0" w:space="0" w:color="auto"/>
        <w:left w:val="none" w:sz="0" w:space="0" w:color="auto"/>
        <w:bottom w:val="none" w:sz="0" w:space="0" w:color="auto"/>
        <w:right w:val="none" w:sz="0" w:space="0" w:color="auto"/>
      </w:divBdr>
    </w:div>
    <w:div w:id="735126859">
      <w:bodyDiv w:val="1"/>
      <w:marLeft w:val="0"/>
      <w:marRight w:val="0"/>
      <w:marTop w:val="0"/>
      <w:marBottom w:val="0"/>
      <w:divBdr>
        <w:top w:val="none" w:sz="0" w:space="0" w:color="auto"/>
        <w:left w:val="none" w:sz="0" w:space="0" w:color="auto"/>
        <w:bottom w:val="none" w:sz="0" w:space="0" w:color="auto"/>
        <w:right w:val="none" w:sz="0" w:space="0" w:color="auto"/>
      </w:divBdr>
      <w:divsChild>
        <w:div w:id="1737506338">
          <w:marLeft w:val="-225"/>
          <w:marRight w:val="-225"/>
          <w:marTop w:val="0"/>
          <w:marBottom w:val="0"/>
          <w:divBdr>
            <w:top w:val="none" w:sz="0" w:space="0" w:color="auto"/>
            <w:left w:val="none" w:sz="0" w:space="0" w:color="auto"/>
            <w:bottom w:val="none" w:sz="0" w:space="0" w:color="auto"/>
            <w:right w:val="none" w:sz="0" w:space="0" w:color="auto"/>
          </w:divBdr>
          <w:divsChild>
            <w:div w:id="831409974">
              <w:marLeft w:val="-630"/>
              <w:marRight w:val="-630"/>
              <w:marTop w:val="0"/>
              <w:marBottom w:val="0"/>
              <w:divBdr>
                <w:top w:val="none" w:sz="0" w:space="0" w:color="auto"/>
                <w:left w:val="none" w:sz="0" w:space="0" w:color="auto"/>
                <w:bottom w:val="none" w:sz="0" w:space="0" w:color="auto"/>
                <w:right w:val="none" w:sz="0" w:space="0" w:color="auto"/>
              </w:divBdr>
              <w:divsChild>
                <w:div w:id="759643422">
                  <w:marLeft w:val="0"/>
                  <w:marRight w:val="0"/>
                  <w:marTop w:val="0"/>
                  <w:marBottom w:val="0"/>
                  <w:divBdr>
                    <w:top w:val="none" w:sz="0" w:space="0" w:color="auto"/>
                    <w:left w:val="none" w:sz="0" w:space="0" w:color="auto"/>
                    <w:bottom w:val="none" w:sz="0" w:space="0" w:color="auto"/>
                    <w:right w:val="none" w:sz="0" w:space="0" w:color="auto"/>
                  </w:divBdr>
                  <w:divsChild>
                    <w:div w:id="1539465476">
                      <w:marLeft w:val="0"/>
                      <w:marRight w:val="0"/>
                      <w:marTop w:val="0"/>
                      <w:marBottom w:val="0"/>
                      <w:divBdr>
                        <w:top w:val="none" w:sz="0" w:space="0" w:color="auto"/>
                        <w:left w:val="none" w:sz="0" w:space="0" w:color="auto"/>
                        <w:bottom w:val="none" w:sz="0" w:space="0" w:color="auto"/>
                        <w:right w:val="none" w:sz="0" w:space="0" w:color="auto"/>
                      </w:divBdr>
                    </w:div>
                    <w:div w:id="57946683">
                      <w:marLeft w:val="0"/>
                      <w:marRight w:val="0"/>
                      <w:marTop w:val="0"/>
                      <w:marBottom w:val="0"/>
                      <w:divBdr>
                        <w:top w:val="none" w:sz="0" w:space="0" w:color="auto"/>
                        <w:left w:val="none" w:sz="0" w:space="0" w:color="auto"/>
                        <w:bottom w:val="none" w:sz="0" w:space="0" w:color="auto"/>
                        <w:right w:val="none" w:sz="0" w:space="0" w:color="auto"/>
                      </w:divBdr>
                    </w:div>
                    <w:div w:id="116148843">
                      <w:marLeft w:val="0"/>
                      <w:marRight w:val="0"/>
                      <w:marTop w:val="0"/>
                      <w:marBottom w:val="0"/>
                      <w:divBdr>
                        <w:top w:val="none" w:sz="0" w:space="0" w:color="auto"/>
                        <w:left w:val="none" w:sz="0" w:space="0" w:color="auto"/>
                        <w:bottom w:val="none" w:sz="0" w:space="0" w:color="auto"/>
                        <w:right w:val="none" w:sz="0" w:space="0" w:color="auto"/>
                      </w:divBdr>
                    </w:div>
                    <w:div w:id="343167406">
                      <w:marLeft w:val="0"/>
                      <w:marRight w:val="0"/>
                      <w:marTop w:val="0"/>
                      <w:marBottom w:val="0"/>
                      <w:divBdr>
                        <w:top w:val="none" w:sz="0" w:space="0" w:color="auto"/>
                        <w:left w:val="none" w:sz="0" w:space="0" w:color="auto"/>
                        <w:bottom w:val="none" w:sz="0" w:space="0" w:color="auto"/>
                        <w:right w:val="none" w:sz="0" w:space="0" w:color="auto"/>
                      </w:divBdr>
                    </w:div>
                    <w:div w:id="324474598">
                      <w:marLeft w:val="0"/>
                      <w:marRight w:val="0"/>
                      <w:marTop w:val="0"/>
                      <w:marBottom w:val="0"/>
                      <w:divBdr>
                        <w:top w:val="none" w:sz="0" w:space="0" w:color="auto"/>
                        <w:left w:val="none" w:sz="0" w:space="0" w:color="auto"/>
                        <w:bottom w:val="none" w:sz="0" w:space="0" w:color="auto"/>
                        <w:right w:val="none" w:sz="0" w:space="0" w:color="auto"/>
                      </w:divBdr>
                    </w:div>
                    <w:div w:id="150223791">
                      <w:marLeft w:val="0"/>
                      <w:marRight w:val="0"/>
                      <w:marTop w:val="0"/>
                      <w:marBottom w:val="0"/>
                      <w:divBdr>
                        <w:top w:val="none" w:sz="0" w:space="0" w:color="auto"/>
                        <w:left w:val="none" w:sz="0" w:space="0" w:color="auto"/>
                        <w:bottom w:val="none" w:sz="0" w:space="0" w:color="auto"/>
                        <w:right w:val="none" w:sz="0" w:space="0" w:color="auto"/>
                      </w:divBdr>
                    </w:div>
                    <w:div w:id="1239706402">
                      <w:marLeft w:val="0"/>
                      <w:marRight w:val="0"/>
                      <w:marTop w:val="0"/>
                      <w:marBottom w:val="0"/>
                      <w:divBdr>
                        <w:top w:val="none" w:sz="0" w:space="0" w:color="auto"/>
                        <w:left w:val="none" w:sz="0" w:space="0" w:color="auto"/>
                        <w:bottom w:val="none" w:sz="0" w:space="0" w:color="auto"/>
                        <w:right w:val="none" w:sz="0" w:space="0" w:color="auto"/>
                      </w:divBdr>
                    </w:div>
                    <w:div w:id="656348913">
                      <w:marLeft w:val="0"/>
                      <w:marRight w:val="0"/>
                      <w:marTop w:val="0"/>
                      <w:marBottom w:val="0"/>
                      <w:divBdr>
                        <w:top w:val="none" w:sz="0" w:space="0" w:color="auto"/>
                        <w:left w:val="none" w:sz="0" w:space="0" w:color="auto"/>
                        <w:bottom w:val="none" w:sz="0" w:space="0" w:color="auto"/>
                        <w:right w:val="none" w:sz="0" w:space="0" w:color="auto"/>
                      </w:divBdr>
                    </w:div>
                    <w:div w:id="655955250">
                      <w:marLeft w:val="0"/>
                      <w:marRight w:val="0"/>
                      <w:marTop w:val="0"/>
                      <w:marBottom w:val="0"/>
                      <w:divBdr>
                        <w:top w:val="single" w:sz="12" w:space="2" w:color="008000"/>
                        <w:left w:val="single" w:sz="12" w:space="2" w:color="008000"/>
                        <w:bottom w:val="single" w:sz="12" w:space="2" w:color="008000"/>
                        <w:right w:val="single" w:sz="12" w:space="2" w:color="008000"/>
                      </w:divBdr>
                    </w:div>
                    <w:div w:id="809715206">
                      <w:marLeft w:val="0"/>
                      <w:marRight w:val="0"/>
                      <w:marTop w:val="0"/>
                      <w:marBottom w:val="0"/>
                      <w:divBdr>
                        <w:top w:val="single" w:sz="12" w:space="2" w:color="008000"/>
                        <w:left w:val="single" w:sz="12" w:space="2" w:color="008000"/>
                        <w:bottom w:val="single" w:sz="12" w:space="2" w:color="008000"/>
                        <w:right w:val="single" w:sz="12" w:space="2" w:color="008000"/>
                      </w:divBdr>
                    </w:div>
                    <w:div w:id="2114398530">
                      <w:marLeft w:val="0"/>
                      <w:marRight w:val="0"/>
                      <w:marTop w:val="0"/>
                      <w:marBottom w:val="0"/>
                      <w:divBdr>
                        <w:top w:val="single" w:sz="12" w:space="2" w:color="008000"/>
                        <w:left w:val="single" w:sz="12" w:space="2" w:color="008000"/>
                        <w:bottom w:val="single" w:sz="12" w:space="2" w:color="008000"/>
                        <w:right w:val="single" w:sz="12" w:space="2" w:color="008000"/>
                      </w:divBdr>
                    </w:div>
                    <w:div w:id="1506478756">
                      <w:marLeft w:val="0"/>
                      <w:marRight w:val="0"/>
                      <w:marTop w:val="0"/>
                      <w:marBottom w:val="0"/>
                      <w:divBdr>
                        <w:top w:val="single" w:sz="12" w:space="2" w:color="008000"/>
                        <w:left w:val="single" w:sz="12" w:space="2" w:color="008000"/>
                        <w:bottom w:val="single" w:sz="12" w:space="2" w:color="008000"/>
                        <w:right w:val="single" w:sz="12" w:space="2" w:color="008000"/>
                      </w:divBdr>
                    </w:div>
                    <w:div w:id="781924047">
                      <w:marLeft w:val="0"/>
                      <w:marRight w:val="0"/>
                      <w:marTop w:val="0"/>
                      <w:marBottom w:val="0"/>
                      <w:divBdr>
                        <w:top w:val="single" w:sz="12" w:space="2" w:color="008000"/>
                        <w:left w:val="single" w:sz="12" w:space="2" w:color="008000"/>
                        <w:bottom w:val="single" w:sz="12" w:space="2" w:color="008000"/>
                        <w:right w:val="single" w:sz="12" w:space="2" w:color="008000"/>
                      </w:divBdr>
                    </w:div>
                  </w:divsChild>
                </w:div>
              </w:divsChild>
            </w:div>
          </w:divsChild>
        </w:div>
      </w:divsChild>
    </w:div>
    <w:div w:id="786118860">
      <w:bodyDiv w:val="1"/>
      <w:marLeft w:val="0"/>
      <w:marRight w:val="0"/>
      <w:marTop w:val="0"/>
      <w:marBottom w:val="0"/>
      <w:divBdr>
        <w:top w:val="none" w:sz="0" w:space="0" w:color="auto"/>
        <w:left w:val="none" w:sz="0" w:space="0" w:color="auto"/>
        <w:bottom w:val="none" w:sz="0" w:space="0" w:color="auto"/>
        <w:right w:val="none" w:sz="0" w:space="0" w:color="auto"/>
      </w:divBdr>
      <w:divsChild>
        <w:div w:id="1806393368">
          <w:marLeft w:val="0"/>
          <w:marRight w:val="0"/>
          <w:marTop w:val="0"/>
          <w:marBottom w:val="0"/>
          <w:divBdr>
            <w:top w:val="none" w:sz="0" w:space="0" w:color="auto"/>
            <w:left w:val="none" w:sz="0" w:space="0" w:color="auto"/>
            <w:bottom w:val="none" w:sz="0" w:space="0" w:color="auto"/>
            <w:right w:val="none" w:sz="0" w:space="0" w:color="auto"/>
          </w:divBdr>
        </w:div>
      </w:divsChild>
    </w:div>
    <w:div w:id="787361453">
      <w:bodyDiv w:val="1"/>
      <w:marLeft w:val="0"/>
      <w:marRight w:val="0"/>
      <w:marTop w:val="0"/>
      <w:marBottom w:val="0"/>
      <w:divBdr>
        <w:top w:val="none" w:sz="0" w:space="0" w:color="auto"/>
        <w:left w:val="none" w:sz="0" w:space="0" w:color="auto"/>
        <w:bottom w:val="none" w:sz="0" w:space="0" w:color="auto"/>
        <w:right w:val="none" w:sz="0" w:space="0" w:color="auto"/>
      </w:divBdr>
    </w:div>
    <w:div w:id="797993443">
      <w:bodyDiv w:val="1"/>
      <w:marLeft w:val="0"/>
      <w:marRight w:val="0"/>
      <w:marTop w:val="0"/>
      <w:marBottom w:val="0"/>
      <w:divBdr>
        <w:top w:val="none" w:sz="0" w:space="0" w:color="auto"/>
        <w:left w:val="none" w:sz="0" w:space="0" w:color="auto"/>
        <w:bottom w:val="none" w:sz="0" w:space="0" w:color="auto"/>
        <w:right w:val="none" w:sz="0" w:space="0" w:color="auto"/>
      </w:divBdr>
    </w:div>
    <w:div w:id="1376395949">
      <w:bodyDiv w:val="1"/>
      <w:marLeft w:val="0"/>
      <w:marRight w:val="0"/>
      <w:marTop w:val="0"/>
      <w:marBottom w:val="0"/>
      <w:divBdr>
        <w:top w:val="none" w:sz="0" w:space="0" w:color="auto"/>
        <w:left w:val="none" w:sz="0" w:space="0" w:color="auto"/>
        <w:bottom w:val="none" w:sz="0" w:space="0" w:color="auto"/>
        <w:right w:val="none" w:sz="0" w:space="0" w:color="auto"/>
      </w:divBdr>
      <w:divsChild>
        <w:div w:id="1831021374">
          <w:marLeft w:val="0"/>
          <w:marRight w:val="0"/>
          <w:marTop w:val="0"/>
          <w:marBottom w:val="225"/>
          <w:divBdr>
            <w:top w:val="none" w:sz="0" w:space="0" w:color="auto"/>
            <w:left w:val="none" w:sz="0" w:space="0" w:color="auto"/>
            <w:bottom w:val="none" w:sz="0" w:space="0" w:color="auto"/>
            <w:right w:val="none" w:sz="0" w:space="0" w:color="auto"/>
          </w:divBdr>
          <w:divsChild>
            <w:div w:id="2052261548">
              <w:marLeft w:val="0"/>
              <w:marRight w:val="0"/>
              <w:marTop w:val="0"/>
              <w:marBottom w:val="0"/>
              <w:divBdr>
                <w:top w:val="none" w:sz="0" w:space="0" w:color="auto"/>
                <w:left w:val="none" w:sz="0" w:space="0" w:color="auto"/>
                <w:bottom w:val="none" w:sz="0" w:space="0" w:color="auto"/>
                <w:right w:val="none" w:sz="0" w:space="0" w:color="auto"/>
              </w:divBdr>
              <w:divsChild>
                <w:div w:id="519467179">
                  <w:marLeft w:val="0"/>
                  <w:marRight w:val="0"/>
                  <w:marTop w:val="0"/>
                  <w:marBottom w:val="0"/>
                  <w:divBdr>
                    <w:top w:val="none" w:sz="0" w:space="0" w:color="auto"/>
                    <w:left w:val="none" w:sz="0" w:space="0" w:color="auto"/>
                    <w:bottom w:val="none" w:sz="0" w:space="0" w:color="auto"/>
                    <w:right w:val="none" w:sz="0" w:space="0" w:color="auto"/>
                  </w:divBdr>
                </w:div>
              </w:divsChild>
            </w:div>
            <w:div w:id="1788766897">
              <w:marLeft w:val="0"/>
              <w:marRight w:val="0"/>
              <w:marTop w:val="0"/>
              <w:marBottom w:val="0"/>
              <w:divBdr>
                <w:top w:val="none" w:sz="0" w:space="0" w:color="auto"/>
                <w:left w:val="none" w:sz="0" w:space="0" w:color="auto"/>
                <w:bottom w:val="none" w:sz="0" w:space="0" w:color="auto"/>
                <w:right w:val="none" w:sz="0" w:space="0" w:color="auto"/>
              </w:divBdr>
              <w:divsChild>
                <w:div w:id="1917009887">
                  <w:marLeft w:val="0"/>
                  <w:marRight w:val="0"/>
                  <w:marTop w:val="0"/>
                  <w:marBottom w:val="0"/>
                  <w:divBdr>
                    <w:top w:val="none" w:sz="0" w:space="0" w:color="auto"/>
                    <w:left w:val="none" w:sz="0" w:space="0" w:color="auto"/>
                    <w:bottom w:val="none" w:sz="0" w:space="0" w:color="auto"/>
                    <w:right w:val="none" w:sz="0" w:space="0" w:color="auto"/>
                  </w:divBdr>
                </w:div>
              </w:divsChild>
            </w:div>
            <w:div w:id="621620239">
              <w:marLeft w:val="0"/>
              <w:marRight w:val="0"/>
              <w:marTop w:val="0"/>
              <w:marBottom w:val="0"/>
              <w:divBdr>
                <w:top w:val="none" w:sz="0" w:space="0" w:color="auto"/>
                <w:left w:val="none" w:sz="0" w:space="0" w:color="auto"/>
                <w:bottom w:val="none" w:sz="0" w:space="0" w:color="auto"/>
                <w:right w:val="none" w:sz="0" w:space="0" w:color="auto"/>
              </w:divBdr>
              <w:divsChild>
                <w:div w:id="513107352">
                  <w:marLeft w:val="0"/>
                  <w:marRight w:val="0"/>
                  <w:marTop w:val="0"/>
                  <w:marBottom w:val="0"/>
                  <w:divBdr>
                    <w:top w:val="none" w:sz="0" w:space="0" w:color="auto"/>
                    <w:left w:val="none" w:sz="0" w:space="0" w:color="auto"/>
                    <w:bottom w:val="none" w:sz="0" w:space="0" w:color="auto"/>
                    <w:right w:val="none" w:sz="0" w:space="0" w:color="auto"/>
                  </w:divBdr>
                </w:div>
              </w:divsChild>
            </w:div>
            <w:div w:id="1319191696">
              <w:marLeft w:val="0"/>
              <w:marRight w:val="0"/>
              <w:marTop w:val="0"/>
              <w:marBottom w:val="0"/>
              <w:divBdr>
                <w:top w:val="none" w:sz="0" w:space="0" w:color="auto"/>
                <w:left w:val="none" w:sz="0" w:space="0" w:color="auto"/>
                <w:bottom w:val="none" w:sz="0" w:space="0" w:color="auto"/>
                <w:right w:val="none" w:sz="0" w:space="0" w:color="auto"/>
              </w:divBdr>
              <w:divsChild>
                <w:div w:id="1110006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279167">
          <w:marLeft w:val="0"/>
          <w:marRight w:val="0"/>
          <w:marTop w:val="0"/>
          <w:marBottom w:val="0"/>
          <w:divBdr>
            <w:top w:val="none" w:sz="0" w:space="0" w:color="auto"/>
            <w:left w:val="none" w:sz="0" w:space="0" w:color="auto"/>
            <w:bottom w:val="none" w:sz="0" w:space="0" w:color="auto"/>
            <w:right w:val="none" w:sz="0" w:space="0" w:color="auto"/>
          </w:divBdr>
        </w:div>
      </w:divsChild>
    </w:div>
    <w:div w:id="1628389056">
      <w:bodyDiv w:val="1"/>
      <w:marLeft w:val="0"/>
      <w:marRight w:val="0"/>
      <w:marTop w:val="0"/>
      <w:marBottom w:val="0"/>
      <w:divBdr>
        <w:top w:val="none" w:sz="0" w:space="0" w:color="auto"/>
        <w:left w:val="none" w:sz="0" w:space="0" w:color="auto"/>
        <w:bottom w:val="none" w:sz="0" w:space="0" w:color="auto"/>
        <w:right w:val="none" w:sz="0" w:space="0" w:color="auto"/>
      </w:divBdr>
      <w:divsChild>
        <w:div w:id="463424145">
          <w:marLeft w:val="0"/>
          <w:marRight w:val="0"/>
          <w:marTop w:val="0"/>
          <w:marBottom w:val="0"/>
          <w:divBdr>
            <w:top w:val="none" w:sz="0" w:space="0" w:color="auto"/>
            <w:left w:val="none" w:sz="0" w:space="0" w:color="auto"/>
            <w:bottom w:val="single" w:sz="6" w:space="19" w:color="E5E5E5"/>
            <w:right w:val="none" w:sz="0" w:space="0" w:color="auto"/>
          </w:divBdr>
        </w:div>
        <w:div w:id="899055386">
          <w:marLeft w:val="0"/>
          <w:marRight w:val="0"/>
          <w:marTop w:val="0"/>
          <w:marBottom w:val="0"/>
          <w:divBdr>
            <w:top w:val="none" w:sz="0" w:space="0" w:color="auto"/>
            <w:left w:val="none" w:sz="0" w:space="0" w:color="auto"/>
            <w:bottom w:val="single" w:sz="6" w:space="19" w:color="E5E5E5"/>
            <w:right w:val="none" w:sz="0" w:space="0" w:color="auto"/>
          </w:divBdr>
          <w:divsChild>
            <w:div w:id="1155416764">
              <w:marLeft w:val="0"/>
              <w:marRight w:val="0"/>
              <w:marTop w:val="0"/>
              <w:marBottom w:val="0"/>
              <w:divBdr>
                <w:top w:val="none" w:sz="0" w:space="0" w:color="auto"/>
                <w:left w:val="none" w:sz="0" w:space="0" w:color="auto"/>
                <w:bottom w:val="none" w:sz="0" w:space="0" w:color="auto"/>
                <w:right w:val="none" w:sz="0" w:space="0" w:color="auto"/>
              </w:divBdr>
              <w:divsChild>
                <w:div w:id="1300646549">
                  <w:marLeft w:val="0"/>
                  <w:marRight w:val="0"/>
                  <w:marTop w:val="0"/>
                  <w:marBottom w:val="225"/>
                  <w:divBdr>
                    <w:top w:val="none" w:sz="0" w:space="0" w:color="auto"/>
                    <w:left w:val="none" w:sz="0" w:space="0" w:color="auto"/>
                    <w:bottom w:val="none" w:sz="0" w:space="0" w:color="auto"/>
                    <w:right w:val="none" w:sz="0" w:space="0" w:color="auto"/>
                  </w:divBdr>
                </w:div>
                <w:div w:id="1224216313">
                  <w:marLeft w:val="0"/>
                  <w:marRight w:val="0"/>
                  <w:marTop w:val="0"/>
                  <w:marBottom w:val="225"/>
                  <w:divBdr>
                    <w:top w:val="none" w:sz="0" w:space="0" w:color="auto"/>
                    <w:left w:val="none" w:sz="0" w:space="0" w:color="auto"/>
                    <w:bottom w:val="none" w:sz="0" w:space="0" w:color="auto"/>
                    <w:right w:val="none" w:sz="0" w:space="0" w:color="auto"/>
                  </w:divBdr>
                </w:div>
                <w:div w:id="1936592392">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 w:id="985361034">
          <w:marLeft w:val="0"/>
          <w:marRight w:val="0"/>
          <w:marTop w:val="0"/>
          <w:marBottom w:val="0"/>
          <w:divBdr>
            <w:top w:val="none" w:sz="0" w:space="0" w:color="auto"/>
            <w:left w:val="none" w:sz="0" w:space="0" w:color="auto"/>
            <w:bottom w:val="single" w:sz="6" w:space="19" w:color="E5E5E5"/>
            <w:right w:val="none" w:sz="0" w:space="0" w:color="auto"/>
          </w:divBdr>
          <w:divsChild>
            <w:div w:id="1851291151">
              <w:marLeft w:val="0"/>
              <w:marRight w:val="0"/>
              <w:marTop w:val="0"/>
              <w:marBottom w:val="0"/>
              <w:divBdr>
                <w:top w:val="none" w:sz="0" w:space="0" w:color="auto"/>
                <w:left w:val="none" w:sz="0" w:space="0" w:color="auto"/>
                <w:bottom w:val="none" w:sz="0" w:space="0" w:color="auto"/>
                <w:right w:val="none" w:sz="0" w:space="0" w:color="auto"/>
              </w:divBdr>
              <w:divsChild>
                <w:div w:id="1868594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1639105">
      <w:bodyDiv w:val="1"/>
      <w:marLeft w:val="0"/>
      <w:marRight w:val="0"/>
      <w:marTop w:val="0"/>
      <w:marBottom w:val="0"/>
      <w:divBdr>
        <w:top w:val="none" w:sz="0" w:space="0" w:color="auto"/>
        <w:left w:val="none" w:sz="0" w:space="0" w:color="auto"/>
        <w:bottom w:val="none" w:sz="0" w:space="0" w:color="auto"/>
        <w:right w:val="none" w:sz="0" w:space="0" w:color="auto"/>
      </w:divBdr>
    </w:div>
    <w:div w:id="1776561444">
      <w:bodyDiv w:val="1"/>
      <w:marLeft w:val="0"/>
      <w:marRight w:val="0"/>
      <w:marTop w:val="0"/>
      <w:marBottom w:val="0"/>
      <w:divBdr>
        <w:top w:val="none" w:sz="0" w:space="0" w:color="auto"/>
        <w:left w:val="none" w:sz="0" w:space="0" w:color="auto"/>
        <w:bottom w:val="none" w:sz="0" w:space="0" w:color="auto"/>
        <w:right w:val="none" w:sz="0" w:space="0" w:color="auto"/>
      </w:divBdr>
    </w:div>
    <w:div w:id="1877623807">
      <w:bodyDiv w:val="1"/>
      <w:marLeft w:val="0"/>
      <w:marRight w:val="0"/>
      <w:marTop w:val="0"/>
      <w:marBottom w:val="0"/>
      <w:divBdr>
        <w:top w:val="none" w:sz="0" w:space="0" w:color="auto"/>
        <w:left w:val="none" w:sz="0" w:space="0" w:color="auto"/>
        <w:bottom w:val="none" w:sz="0" w:space="0" w:color="auto"/>
        <w:right w:val="none" w:sz="0" w:space="0" w:color="auto"/>
      </w:divBdr>
    </w:div>
    <w:div w:id="1895773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yperlink" Target="http://akot.rosmintrud.ru/sout/organizations" TargetMode="External"/><Relationship Id="rId18" Type="http://schemas.openxmlformats.org/officeDocument/2006/relationships/control" Target="activeX/activeX5.xml"/><Relationship Id="rId3" Type="http://schemas.microsoft.com/office/2007/relationships/stylesWithEffects" Target="stylesWithEffects.xml"/><Relationship Id="rId7" Type="http://schemas.openxmlformats.org/officeDocument/2006/relationships/control" Target="activeX/activeX1.xml"/><Relationship Id="rId12" Type="http://schemas.openxmlformats.org/officeDocument/2006/relationships/hyperlink" Target="http://akot.rosmintrud.ru/sout/experts" TargetMode="External"/><Relationship Id="rId17" Type="http://schemas.openxmlformats.org/officeDocument/2006/relationships/image" Target="media/image5.wmf"/><Relationship Id="rId2" Type="http://schemas.openxmlformats.org/officeDocument/2006/relationships/styles" Target="styles.xml"/><Relationship Id="rId16" Type="http://schemas.openxmlformats.org/officeDocument/2006/relationships/control" Target="activeX/activeX4.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control" Target="activeX/activeX3.xml"/><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ontrol" Target="activeX/activeX2.xml"/><Relationship Id="rId14" Type="http://schemas.openxmlformats.org/officeDocument/2006/relationships/hyperlink" Target="https://declaration.rostrud.gov.ru/declaration/choice"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10-5CC6-11CF-8D67-00AA00BDCE1D}" ax:persistence="persistStream" r:id="rId1"/>
</file>

<file path=word/activeX/activeX4.xml><?xml version="1.0" encoding="utf-8"?>
<ax:ocx xmlns:ax="http://schemas.microsoft.com/office/2006/activeX" xmlns:r="http://schemas.openxmlformats.org/officeDocument/2006/relationships" ax:classid="{5512D11A-5CC6-11CF-8D67-00AA00BDCE1D}" ax:persistence="persistStream" r:id="rId1"/>
</file>

<file path=word/activeX/activeX5.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274</TotalTime>
  <Pages>7</Pages>
  <Words>2064</Words>
  <Characters>11765</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312</dc:creator>
  <cp:lastModifiedBy>312</cp:lastModifiedBy>
  <cp:revision>21</cp:revision>
  <cp:lastPrinted>2024-03-19T10:55:00Z</cp:lastPrinted>
  <dcterms:created xsi:type="dcterms:W3CDTF">2024-03-19T06:12:00Z</dcterms:created>
  <dcterms:modified xsi:type="dcterms:W3CDTF">2024-03-19T11:13:00Z</dcterms:modified>
</cp:coreProperties>
</file>